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1D5" w14:textId="77777777" w:rsidR="00FB775F" w:rsidRPr="00196D83" w:rsidRDefault="00EB3464">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14:paraId="04283FA4" w14:textId="77777777" w:rsidR="00FB775F" w:rsidRPr="00196D83" w:rsidRDefault="00FB775F">
      <w:pPr>
        <w:jc w:val="center"/>
        <w:rPr>
          <w:rFonts w:ascii="Arial" w:hAnsi="Arial" w:cs="Arial"/>
          <w:b/>
          <w:sz w:val="24"/>
        </w:rPr>
      </w:pPr>
    </w:p>
    <w:p w14:paraId="171E2017" w14:textId="77777777" w:rsidR="00196D83" w:rsidRPr="00196D83" w:rsidRDefault="00196D83">
      <w:pPr>
        <w:jc w:val="center"/>
        <w:rPr>
          <w:rFonts w:ascii="Arial" w:hAnsi="Arial" w:cs="Arial"/>
          <w:b/>
          <w:sz w:val="24"/>
        </w:rPr>
      </w:pPr>
    </w:p>
    <w:p w14:paraId="79C1DDF4" w14:textId="77777777" w:rsidR="00196D83" w:rsidRPr="00196D83" w:rsidRDefault="00196D83" w:rsidP="00196D83">
      <w:pPr>
        <w:rPr>
          <w:rFonts w:ascii="Arial" w:hAnsi="Arial" w:cs="Arial"/>
          <w:b/>
          <w:sz w:val="28"/>
          <w:szCs w:val="28"/>
          <w:lang w:val="en-NZ"/>
        </w:rPr>
      </w:pPr>
    </w:p>
    <w:p w14:paraId="1D6CE46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58352E7" w14:textId="77777777" w:rsidR="00196D83" w:rsidRPr="00196D83" w:rsidRDefault="00196D83" w:rsidP="00196D83">
      <w:pPr>
        <w:rPr>
          <w:rFonts w:ascii="Arial" w:hAnsi="Arial" w:cs="Arial"/>
          <w:b/>
          <w:sz w:val="28"/>
          <w:szCs w:val="28"/>
          <w:lang w:val="en-NZ"/>
        </w:rPr>
      </w:pPr>
    </w:p>
    <w:p w14:paraId="4A10620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18E698E" w14:textId="77777777" w:rsidR="00196D83" w:rsidRPr="00196D83" w:rsidRDefault="00196D83">
      <w:pPr>
        <w:rPr>
          <w:rFonts w:ascii="Arial" w:hAnsi="Arial" w:cs="Arial"/>
          <w:b/>
          <w:color w:val="000000"/>
          <w:sz w:val="24"/>
          <w:szCs w:val="24"/>
        </w:rPr>
      </w:pPr>
    </w:p>
    <w:p w14:paraId="7F746EC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0CBEFB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6"/>
        <w:gridCol w:w="5641"/>
      </w:tblGrid>
      <w:tr w:rsidR="00196D83" w:rsidRPr="0082662A" w14:paraId="1C3C26E0" w14:textId="77777777" w:rsidTr="0082662A">
        <w:tc>
          <w:tcPr>
            <w:tcW w:w="4077" w:type="dxa"/>
            <w:vAlign w:val="center"/>
          </w:tcPr>
          <w:p w14:paraId="1AB80458"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208B54AD" w14:textId="3CA8A843" w:rsidR="00196D83" w:rsidRPr="0082662A" w:rsidRDefault="00FB5BDB" w:rsidP="0082662A">
            <w:pPr>
              <w:tabs>
                <w:tab w:val="left" w:pos="1665"/>
              </w:tabs>
              <w:spacing w:before="100" w:after="100"/>
              <w:rPr>
                <w:rFonts w:ascii="Arial" w:hAnsi="Arial" w:cs="Arial"/>
                <w:sz w:val="24"/>
                <w:szCs w:val="24"/>
              </w:rPr>
            </w:pPr>
            <w:r>
              <w:rPr>
                <w:rFonts w:ascii="Arial" w:hAnsi="Arial" w:cs="Arial"/>
                <w:sz w:val="24"/>
                <w:szCs w:val="24"/>
              </w:rPr>
              <w:t>Japanese</w:t>
            </w:r>
          </w:p>
        </w:tc>
      </w:tr>
      <w:tr w:rsidR="00196D83" w:rsidRPr="0082662A" w14:paraId="2446701E" w14:textId="77777777" w:rsidTr="0082662A">
        <w:tc>
          <w:tcPr>
            <w:tcW w:w="4077" w:type="dxa"/>
            <w:vAlign w:val="center"/>
          </w:tcPr>
          <w:p w14:paraId="4AAC116D"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6256953" w14:textId="642A7B64" w:rsidR="00196D83" w:rsidRPr="0082662A" w:rsidRDefault="00FB5BDB" w:rsidP="0082662A">
            <w:pPr>
              <w:tabs>
                <w:tab w:val="left" w:pos="1665"/>
              </w:tabs>
              <w:spacing w:before="100" w:after="100"/>
              <w:rPr>
                <w:rFonts w:ascii="Arial" w:hAnsi="Arial" w:cs="Arial"/>
                <w:sz w:val="24"/>
                <w:szCs w:val="24"/>
              </w:rPr>
            </w:pPr>
            <w:r>
              <w:rPr>
                <w:rFonts w:ascii="Arial" w:hAnsi="Arial" w:cs="Arial"/>
                <w:sz w:val="24"/>
                <w:szCs w:val="24"/>
              </w:rPr>
              <w:t>Japanese</w:t>
            </w:r>
          </w:p>
        </w:tc>
      </w:tr>
      <w:tr w:rsidR="00196D83" w:rsidRPr="0082662A" w14:paraId="2716899B" w14:textId="77777777" w:rsidTr="0082662A">
        <w:tc>
          <w:tcPr>
            <w:tcW w:w="4077" w:type="dxa"/>
            <w:vAlign w:val="center"/>
          </w:tcPr>
          <w:p w14:paraId="3D47F602"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0CB56CAB"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26A9BC9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8B529C0" w14:textId="77777777" w:rsidR="00196D83" w:rsidRDefault="00196D83">
      <w:pPr>
        <w:rPr>
          <w:rFonts w:ascii="Arial" w:hAnsi="Arial" w:cs="Arial"/>
          <w:sz w:val="24"/>
          <w:szCs w:val="24"/>
        </w:rPr>
      </w:pPr>
    </w:p>
    <w:p w14:paraId="390F815E" w14:textId="177D68C8" w:rsidR="004D62F7" w:rsidRPr="004D62F7" w:rsidRDefault="004D62F7" w:rsidP="004D62F7">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14:paraId="22E2CC17" w14:textId="412970D6" w:rsidR="004D62F7" w:rsidRPr="00D563D4" w:rsidRDefault="004D62F7" w:rsidP="00D563D4">
      <w:pPr>
        <w:pStyle w:val="ListParagraph"/>
        <w:numPr>
          <w:ilvl w:val="0"/>
          <w:numId w:val="49"/>
        </w:numPr>
        <w:rPr>
          <w:rFonts w:ascii="Arial" w:hAnsi="Arial" w:cs="Arial"/>
        </w:rPr>
      </w:pPr>
      <w:r w:rsidRPr="00D563D4">
        <w:rPr>
          <w:rFonts w:ascii="Arial" w:hAnsi="Arial" w:cs="Arial"/>
        </w:rPr>
        <w:t>appropriate ways of, and conditions for, gathering evidence</w:t>
      </w:r>
    </w:p>
    <w:p w14:paraId="71BC5922"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 xml:space="preserve">ensuring that evidence is </w:t>
      </w:r>
      <w:proofErr w:type="gramStart"/>
      <w:r w:rsidRPr="00D563D4">
        <w:rPr>
          <w:rFonts w:ascii="Arial" w:hAnsi="Arial" w:cs="Arial"/>
        </w:rPr>
        <w:t>authentic</w:t>
      </w:r>
      <w:proofErr w:type="gramEnd"/>
    </w:p>
    <w:p w14:paraId="61B451D4"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any other relevant advice specific to an achievement standard.</w:t>
      </w:r>
    </w:p>
    <w:p w14:paraId="5DB4222F" w14:textId="77777777" w:rsidR="004D62F7" w:rsidRPr="004D62F7" w:rsidRDefault="004D62F7" w:rsidP="004D62F7">
      <w:pPr>
        <w:rPr>
          <w:rFonts w:ascii="Arial" w:hAnsi="Arial" w:cs="Arial"/>
          <w:sz w:val="24"/>
          <w:szCs w:val="24"/>
        </w:rPr>
      </w:pPr>
    </w:p>
    <w:p w14:paraId="62903BB1" w14:textId="6DDA93B6" w:rsidR="004D62F7" w:rsidRDefault="004D62F7" w:rsidP="004D62F7">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14:paraId="524ECE3D" w14:textId="77777777" w:rsidR="00EB3B6A" w:rsidRPr="00663A5B" w:rsidRDefault="00EB3B6A" w:rsidP="00EB3B6A">
      <w:pPr>
        <w:rPr>
          <w:rFonts w:ascii="Arial" w:hAnsi="Arial" w:cs="Arial"/>
          <w:sz w:val="24"/>
          <w:szCs w:val="24"/>
          <w:lang w:val="en-US"/>
        </w:rPr>
      </w:pPr>
    </w:p>
    <w:p w14:paraId="344AEB4E" w14:textId="77777777" w:rsidR="00EB3B6A" w:rsidRPr="00663A5B" w:rsidRDefault="00EB3B6A" w:rsidP="00EB3B6A">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14:paraId="3931CD74" w14:textId="77777777" w:rsidR="004D62F7" w:rsidRPr="00663A5B" w:rsidRDefault="004D62F7" w:rsidP="004D62F7">
      <w:pPr>
        <w:rPr>
          <w:rFonts w:ascii="Arial" w:hAnsi="Arial" w:cs="Arial"/>
          <w:sz w:val="24"/>
          <w:szCs w:val="24"/>
        </w:rPr>
      </w:pPr>
    </w:p>
    <w:p w14:paraId="46A3A4DF" w14:textId="77777777" w:rsidR="004D62F7" w:rsidRPr="00663A5B" w:rsidRDefault="004D62F7" w:rsidP="004D62F7">
      <w:pPr>
        <w:rPr>
          <w:rFonts w:ascii="Arial" w:hAnsi="Arial" w:cs="Arial"/>
          <w:b/>
          <w:sz w:val="24"/>
          <w:szCs w:val="24"/>
        </w:rPr>
      </w:pPr>
      <w:r w:rsidRPr="00663A5B">
        <w:rPr>
          <w:rFonts w:ascii="Arial" w:hAnsi="Arial" w:cs="Arial"/>
          <w:b/>
          <w:sz w:val="24"/>
          <w:szCs w:val="24"/>
        </w:rPr>
        <w:t>For All Standards</w:t>
      </w:r>
    </w:p>
    <w:p w14:paraId="0EF8CEAA" w14:textId="77777777" w:rsidR="004D62F7" w:rsidRPr="00663A5B" w:rsidRDefault="004D62F7" w:rsidP="004D62F7">
      <w:pPr>
        <w:rPr>
          <w:rFonts w:ascii="Arial" w:hAnsi="Arial" w:cs="Arial"/>
          <w:sz w:val="24"/>
          <w:szCs w:val="24"/>
        </w:rPr>
      </w:pPr>
    </w:p>
    <w:p w14:paraId="7A1D0674" w14:textId="3D9F476B" w:rsidR="004D62F7" w:rsidRPr="00663A5B" w:rsidRDefault="004D62F7" w:rsidP="004D62F7">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00802EB9" w:rsidRPr="00663A5B">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14:paraId="468D80E8" w14:textId="77777777" w:rsidR="004D62F7" w:rsidRPr="00663A5B" w:rsidRDefault="004D62F7" w:rsidP="004D62F7">
      <w:pPr>
        <w:rPr>
          <w:rFonts w:ascii="Arial" w:hAnsi="Arial" w:cs="Arial"/>
          <w:sz w:val="24"/>
          <w:szCs w:val="24"/>
        </w:rPr>
      </w:pPr>
    </w:p>
    <w:p w14:paraId="3D972C5B" w14:textId="2283A82B" w:rsidR="004D62F7" w:rsidRPr="00663A5B" w:rsidRDefault="004D62F7" w:rsidP="004D62F7">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B8D845C" w14:textId="77777777" w:rsidR="004D62F7" w:rsidRPr="00663A5B" w:rsidRDefault="004D62F7" w:rsidP="004D62F7">
      <w:pPr>
        <w:rPr>
          <w:rFonts w:ascii="Arial" w:hAnsi="Arial" w:cs="Arial"/>
          <w:sz w:val="24"/>
          <w:szCs w:val="24"/>
        </w:rPr>
      </w:pPr>
    </w:p>
    <w:p w14:paraId="2F1BAD71" w14:textId="2FD73A5C" w:rsidR="004D62F7" w:rsidRPr="00663A5B" w:rsidRDefault="004D62F7" w:rsidP="004D62F7">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3D990CE" w14:textId="77777777" w:rsidR="004D62F7" w:rsidRPr="00663A5B" w:rsidRDefault="004D62F7" w:rsidP="004D62F7">
      <w:pPr>
        <w:rPr>
          <w:rFonts w:ascii="Arial" w:hAnsi="Arial" w:cs="Arial"/>
          <w:sz w:val="24"/>
          <w:szCs w:val="24"/>
        </w:rPr>
      </w:pPr>
    </w:p>
    <w:p w14:paraId="5C9516FC" w14:textId="2368A127" w:rsidR="004D62F7" w:rsidRPr="00663A5B" w:rsidRDefault="004D62F7" w:rsidP="004D62F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00802EB9" w:rsidRPr="00663A5B">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414601C2" w:rsidRPr="00663A5B">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14:paraId="5E9FADD1" w14:textId="77777777" w:rsidR="004D62F7" w:rsidRPr="00663A5B" w:rsidRDefault="004D62F7" w:rsidP="004D62F7">
      <w:pPr>
        <w:rPr>
          <w:rFonts w:ascii="Arial" w:hAnsi="Arial" w:cs="Arial"/>
          <w:sz w:val="24"/>
          <w:szCs w:val="24"/>
        </w:rPr>
      </w:pPr>
    </w:p>
    <w:p w14:paraId="2EDC16D3" w14:textId="77777777" w:rsidR="004D62F7" w:rsidRPr="00663A5B" w:rsidRDefault="004D62F7" w:rsidP="004D62F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14:paraId="4C6465B5" w14:textId="77777777" w:rsidR="004D62F7" w:rsidRPr="00663A5B" w:rsidRDefault="004D62F7" w:rsidP="004D62F7">
      <w:pPr>
        <w:rPr>
          <w:rFonts w:ascii="Arial" w:hAnsi="Arial" w:cs="Arial"/>
          <w:sz w:val="24"/>
          <w:szCs w:val="24"/>
        </w:rPr>
      </w:pPr>
    </w:p>
    <w:p w14:paraId="429EAE6A" w14:textId="7FFB1920" w:rsidR="004D62F7" w:rsidRPr="00663A5B" w:rsidRDefault="004D62F7" w:rsidP="004D62F7">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00FB487F" w:rsidRPr="00663A5B">
        <w:rPr>
          <w:rFonts w:ascii="Arial" w:hAnsi="Arial" w:cs="Arial"/>
          <w:sz w:val="24"/>
          <w:szCs w:val="24"/>
        </w:rPr>
        <w:t xml:space="preserve"> </w:t>
      </w:r>
      <w:r w:rsidRPr="00663A5B">
        <w:rPr>
          <w:rFonts w:ascii="Arial" w:hAnsi="Arial" w:cs="Arial"/>
          <w:sz w:val="24"/>
          <w:szCs w:val="24"/>
        </w:rPr>
        <w:t>standard within a year.</w:t>
      </w:r>
    </w:p>
    <w:p w14:paraId="5C95F44B" w14:textId="77777777" w:rsidR="004D62F7" w:rsidRPr="00663A5B" w:rsidRDefault="004D62F7" w:rsidP="004D62F7">
      <w:pPr>
        <w:rPr>
          <w:rFonts w:ascii="Arial" w:hAnsi="Arial" w:cs="Arial"/>
          <w:sz w:val="24"/>
          <w:szCs w:val="24"/>
        </w:rPr>
      </w:pPr>
    </w:p>
    <w:p w14:paraId="7FC9CEA3" w14:textId="17EE2786" w:rsidR="004D62F7" w:rsidRPr="00663A5B" w:rsidRDefault="004D62F7" w:rsidP="004D62F7">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C094AE8" w14:textId="77777777" w:rsidR="001F614C" w:rsidRPr="00663A5B" w:rsidRDefault="001F614C" w:rsidP="001F614C">
      <w:pPr>
        <w:rPr>
          <w:rFonts w:ascii="Arial" w:hAnsi="Arial" w:cs="Arial"/>
          <w:b/>
          <w:sz w:val="24"/>
          <w:szCs w:val="24"/>
        </w:rPr>
      </w:pPr>
    </w:p>
    <w:p w14:paraId="0B8BA4B0" w14:textId="77777777" w:rsidR="001F614C" w:rsidRPr="00663A5B" w:rsidRDefault="001F614C" w:rsidP="001F614C">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14:paraId="4C50C2BA" w14:textId="77777777" w:rsidR="00C317CB" w:rsidRPr="00663A5B" w:rsidRDefault="00C317CB">
      <w:pPr>
        <w:rPr>
          <w:rFonts w:ascii="Arial" w:hAnsi="Arial" w:cs="Arial"/>
          <w:sz w:val="24"/>
          <w:szCs w:val="24"/>
        </w:rPr>
      </w:pPr>
    </w:p>
    <w:p w14:paraId="514B410C" w14:textId="77777777" w:rsidR="00196D83" w:rsidRPr="00663A5B" w:rsidRDefault="00196D83">
      <w:pPr>
        <w:rPr>
          <w:rFonts w:ascii="Arial" w:hAnsi="Arial" w:cs="Arial"/>
          <w:b/>
          <w:sz w:val="26"/>
          <w:szCs w:val="26"/>
        </w:rPr>
      </w:pPr>
      <w:r w:rsidRPr="00663A5B">
        <w:rPr>
          <w:rFonts w:ascii="Arial" w:hAnsi="Arial" w:cs="Arial"/>
          <w:b/>
          <w:sz w:val="26"/>
          <w:szCs w:val="26"/>
        </w:rPr>
        <w:t xml:space="preserve">Specific Information for Individual </w:t>
      </w:r>
      <w:r w:rsidR="00412A90" w:rsidRPr="00663A5B">
        <w:rPr>
          <w:rFonts w:ascii="Arial" w:hAnsi="Arial" w:cs="Arial"/>
          <w:b/>
          <w:sz w:val="26"/>
          <w:szCs w:val="26"/>
        </w:rPr>
        <w:t>In</w:t>
      </w:r>
      <w:r w:rsidRPr="00663A5B">
        <w:rPr>
          <w:rFonts w:ascii="Arial" w:hAnsi="Arial" w:cs="Arial"/>
          <w:b/>
          <w:sz w:val="26"/>
          <w:szCs w:val="26"/>
        </w:rPr>
        <w:t>ternal Achievement Standards</w:t>
      </w:r>
    </w:p>
    <w:p w14:paraId="4F0B3D47" w14:textId="77777777" w:rsidR="00196D83" w:rsidRPr="00663A5B"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3"/>
        <w:gridCol w:w="5634"/>
      </w:tblGrid>
      <w:tr w:rsidR="00663A5B" w:rsidRPr="00663A5B" w14:paraId="7061A3BA" w14:textId="77777777" w:rsidTr="0082662A">
        <w:tc>
          <w:tcPr>
            <w:tcW w:w="4077" w:type="dxa"/>
            <w:vAlign w:val="center"/>
          </w:tcPr>
          <w:p w14:paraId="7D3AB76A"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509B498E" w14:textId="77777777" w:rsidR="00B92F68" w:rsidRPr="00663A5B" w:rsidRDefault="00B92F68" w:rsidP="0082662A">
            <w:pPr>
              <w:tabs>
                <w:tab w:val="left" w:pos="1665"/>
              </w:tabs>
              <w:spacing w:before="80" w:after="80"/>
              <w:rPr>
                <w:rFonts w:ascii="Arial" w:hAnsi="Arial" w:cs="Arial"/>
                <w:b/>
                <w:sz w:val="24"/>
                <w:szCs w:val="24"/>
              </w:rPr>
            </w:pPr>
            <w:r w:rsidRPr="00663A5B">
              <w:rPr>
                <w:rFonts w:ascii="Arial" w:hAnsi="Arial" w:cs="Arial"/>
                <w:b/>
                <w:sz w:val="24"/>
                <w:szCs w:val="24"/>
              </w:rPr>
              <w:t>2</w:t>
            </w:r>
            <w:r w:rsidR="00892A83" w:rsidRPr="00663A5B">
              <w:rPr>
                <w:rFonts w:ascii="Arial" w:hAnsi="Arial" w:cs="Arial"/>
                <w:b/>
                <w:sz w:val="24"/>
                <w:szCs w:val="24"/>
              </w:rPr>
              <w:t>.2</w:t>
            </w:r>
          </w:p>
        </w:tc>
      </w:tr>
      <w:tr w:rsidR="00663A5B" w:rsidRPr="00663A5B" w14:paraId="233C1C3F" w14:textId="77777777" w:rsidTr="0082662A">
        <w:tc>
          <w:tcPr>
            <w:tcW w:w="4077" w:type="dxa"/>
            <w:vAlign w:val="center"/>
          </w:tcPr>
          <w:p w14:paraId="6CD2F9EC"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74CACD8A" w14:textId="5A945663" w:rsidR="00196D83" w:rsidRPr="00663A5B" w:rsidRDefault="00AE316C" w:rsidP="0082662A">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FB5BDB">
              <w:rPr>
                <w:rFonts w:ascii="Arial" w:hAnsi="Arial"/>
                <w:bCs/>
                <w:sz w:val="24"/>
                <w:lang w:val="en-NZ"/>
              </w:rPr>
              <w:t>Japanese</w:t>
            </w:r>
            <w:r w:rsidRPr="00663A5B">
              <w:rPr>
                <w:rFonts w:ascii="Arial" w:hAnsi="Arial"/>
                <w:bCs/>
                <w:sz w:val="24"/>
                <w:lang w:val="en-NZ"/>
              </w:rPr>
              <w:t xml:space="preserve"> that communicates information, ideas and opinions</w:t>
            </w:r>
            <w:r w:rsidR="007B3DDD" w:rsidRPr="00663A5B">
              <w:rPr>
                <w:rFonts w:ascii="Arial" w:hAnsi="Arial"/>
                <w:bCs/>
                <w:sz w:val="24"/>
                <w:lang w:val="en-NZ"/>
              </w:rPr>
              <w:t>.</w:t>
            </w:r>
          </w:p>
        </w:tc>
      </w:tr>
      <w:tr w:rsidR="00663A5B" w:rsidRPr="00663A5B" w14:paraId="7F1F3C28" w14:textId="77777777" w:rsidTr="0082662A">
        <w:tc>
          <w:tcPr>
            <w:tcW w:w="4077" w:type="dxa"/>
            <w:vAlign w:val="center"/>
          </w:tcPr>
          <w:p w14:paraId="54147321"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2F919573" w14:textId="77777777" w:rsidR="00196D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4</w:t>
            </w:r>
          </w:p>
        </w:tc>
      </w:tr>
      <w:tr w:rsidR="00663A5B" w:rsidRPr="00663A5B" w14:paraId="14BDEBC5" w14:textId="77777777" w:rsidTr="0082662A">
        <w:tc>
          <w:tcPr>
            <w:tcW w:w="4077" w:type="dxa"/>
            <w:vAlign w:val="center"/>
          </w:tcPr>
          <w:p w14:paraId="6C53D37F"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66E5B0D6" w14:textId="77777777" w:rsidR="00196D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550A98DE" w14:textId="77777777" w:rsidR="00196D83" w:rsidRPr="00663A5B" w:rsidRDefault="00196D83" w:rsidP="00196D83">
      <w:pPr>
        <w:tabs>
          <w:tab w:val="left" w:pos="1665"/>
        </w:tabs>
        <w:rPr>
          <w:rFonts w:ascii="Arial" w:hAnsi="Arial" w:cs="Arial"/>
          <w:sz w:val="24"/>
          <w:szCs w:val="24"/>
        </w:rPr>
      </w:pPr>
    </w:p>
    <w:p w14:paraId="12974E40" w14:textId="33731A3B" w:rsidR="00AE316C" w:rsidRPr="00663A5B" w:rsidRDefault="00AE316C" w:rsidP="00AE316C">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and expressing and justifying ideas and opinions in culturally appropriate </w:t>
      </w:r>
      <w:r w:rsidR="00FB5BDB">
        <w:rPr>
          <w:rFonts w:ascii="Arial" w:hAnsi="Arial" w:cs="Arial"/>
          <w:sz w:val="24"/>
          <w:szCs w:val="24"/>
          <w:lang w:eastAsia="en-GB"/>
        </w:rPr>
        <w:t>Japanese.</w:t>
      </w:r>
    </w:p>
    <w:p w14:paraId="51A1994F" w14:textId="77777777" w:rsidR="00F064C3" w:rsidRPr="00663A5B" w:rsidRDefault="00F064C3" w:rsidP="00F064C3">
      <w:pPr>
        <w:rPr>
          <w:rFonts w:ascii="Arial" w:hAnsi="Arial" w:cs="Arial"/>
          <w:sz w:val="24"/>
          <w:szCs w:val="24"/>
        </w:rPr>
      </w:pPr>
    </w:p>
    <w:p w14:paraId="3F833E0C" w14:textId="77777777" w:rsidR="00AE316C" w:rsidRDefault="00AE316C" w:rsidP="00F064C3">
      <w:pPr>
        <w:rPr>
          <w:rFonts w:ascii="Arial" w:hAnsi="Arial" w:cs="Arial"/>
          <w:b/>
          <w:sz w:val="24"/>
          <w:szCs w:val="24"/>
        </w:rPr>
      </w:pPr>
      <w:r w:rsidRPr="00663A5B">
        <w:rPr>
          <w:rFonts w:ascii="Arial" w:hAnsi="Arial" w:cs="Arial"/>
          <w:b/>
          <w:sz w:val="24"/>
          <w:szCs w:val="24"/>
        </w:rPr>
        <w:t>Sufficiency of Evidence</w:t>
      </w:r>
    </w:p>
    <w:p w14:paraId="7E0E1025" w14:textId="77777777" w:rsidR="00AE7C40" w:rsidRPr="00663A5B" w:rsidRDefault="00AE7C40" w:rsidP="00F064C3">
      <w:pPr>
        <w:rPr>
          <w:rFonts w:ascii="Arial" w:hAnsi="Arial" w:cs="Arial"/>
          <w:b/>
          <w:sz w:val="24"/>
          <w:szCs w:val="24"/>
        </w:rPr>
      </w:pPr>
    </w:p>
    <w:p w14:paraId="28F01DBD" w14:textId="77777777" w:rsidR="001F614C" w:rsidRPr="00D563D4" w:rsidRDefault="00402F4B" w:rsidP="00402F4B">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1EB1AB29" w14:textId="77777777" w:rsidR="001F614C" w:rsidRPr="00D563D4" w:rsidRDefault="001F614C" w:rsidP="00402F4B">
      <w:pPr>
        <w:rPr>
          <w:rFonts w:ascii="Arial" w:hAnsi="Arial" w:cs="Arial"/>
          <w:sz w:val="24"/>
          <w:szCs w:val="24"/>
        </w:rPr>
      </w:pPr>
    </w:p>
    <w:p w14:paraId="21001305" w14:textId="77777777" w:rsidR="00402F4B" w:rsidRPr="00663A5B" w:rsidRDefault="00402F4B" w:rsidP="00402F4B">
      <w:pPr>
        <w:rPr>
          <w:rFonts w:ascii="Arial" w:hAnsi="Arial" w:cs="Arial"/>
          <w:sz w:val="24"/>
          <w:szCs w:val="24"/>
          <w:lang w:val="en-US"/>
        </w:rPr>
      </w:pPr>
      <w:r w:rsidRPr="00D563D4">
        <w:rPr>
          <w:rFonts w:ascii="Arial" w:hAnsi="Arial" w:cs="Arial"/>
          <w:sz w:val="24"/>
          <w:szCs w:val="24"/>
        </w:rPr>
        <w:t>Two minutes is a suggested guideline for appropriate length.</w:t>
      </w:r>
    </w:p>
    <w:p w14:paraId="1AE67977" w14:textId="77777777" w:rsidR="00AE316C" w:rsidRPr="00D563D4" w:rsidRDefault="00AE316C" w:rsidP="00F064C3">
      <w:pPr>
        <w:rPr>
          <w:rFonts w:ascii="Arial" w:hAnsi="Arial" w:cs="Arial"/>
          <w:sz w:val="24"/>
          <w:szCs w:val="24"/>
        </w:rPr>
      </w:pPr>
    </w:p>
    <w:p w14:paraId="16CE8B1F" w14:textId="77777777" w:rsidR="00AE316C" w:rsidRPr="00663A5B" w:rsidRDefault="00AE316C" w:rsidP="00AE316C">
      <w:pPr>
        <w:rPr>
          <w:rFonts w:ascii="Arial" w:hAnsi="Arial" w:cs="Arial"/>
          <w:sz w:val="24"/>
          <w:szCs w:val="24"/>
        </w:rPr>
      </w:pPr>
      <w:r w:rsidRPr="00663A5B">
        <w:rPr>
          <w:rFonts w:ascii="Arial" w:hAnsi="Arial" w:cs="Arial"/>
          <w:sz w:val="24"/>
          <w:szCs w:val="24"/>
        </w:rPr>
        <w:t>Where a presentation is made by a group, each person will be assessed individually.</w:t>
      </w:r>
    </w:p>
    <w:p w14:paraId="013AA993" w14:textId="37AAFCB6" w:rsidR="3A45B58F" w:rsidRPr="00663A5B" w:rsidRDefault="3A45B58F" w:rsidP="3A45B58F">
      <w:pPr>
        <w:rPr>
          <w:rFonts w:ascii="Arial" w:hAnsi="Arial" w:cs="Arial"/>
          <w:sz w:val="24"/>
          <w:szCs w:val="24"/>
        </w:rPr>
      </w:pPr>
    </w:p>
    <w:p w14:paraId="6DFFC414" w14:textId="52F29ADC" w:rsidR="7B0936BF" w:rsidRPr="008C69A0" w:rsidRDefault="7B0936BF" w:rsidP="00D563D4">
      <w:pPr>
        <w:spacing w:line="259" w:lineRule="auto"/>
        <w:rPr>
          <w:rFonts w:ascii="Arial" w:eastAsia="Arial" w:hAnsi="Arial" w:cs="Arial"/>
          <w:sz w:val="24"/>
          <w:szCs w:val="24"/>
          <w:lang w:val="en-NZ"/>
        </w:rPr>
      </w:pPr>
      <w:r w:rsidRPr="00D563D4">
        <w:rPr>
          <w:rFonts w:ascii="Arial" w:eastAsia="Arial" w:hAnsi="Arial" w:cs="Arial"/>
          <w:sz w:val="24"/>
          <w:szCs w:val="24"/>
          <w:lang w:val="en-NZ"/>
        </w:rPr>
        <w:t xml:space="preserve">Use of pre-existing phrases </w:t>
      </w:r>
      <w:r w:rsidR="5F5F6621" w:rsidRPr="00D563D4">
        <w:rPr>
          <w:rFonts w:ascii="Arial" w:eastAsia="Arial" w:hAnsi="Arial" w:cs="Arial"/>
          <w:sz w:val="24"/>
          <w:szCs w:val="24"/>
          <w:lang w:val="en-NZ"/>
        </w:rPr>
        <w:t xml:space="preserve">are </w:t>
      </w:r>
      <w:r w:rsidRPr="00D563D4">
        <w:rPr>
          <w:rFonts w:ascii="Arial" w:eastAsia="Arial" w:hAnsi="Arial" w:cs="Arial"/>
          <w:sz w:val="24"/>
          <w:szCs w:val="24"/>
          <w:lang w:val="en-NZ"/>
        </w:rPr>
        <w:t xml:space="preserve">not sufficient to meet the requirements of the </w:t>
      </w:r>
      <w:r w:rsidR="008A721F">
        <w:rPr>
          <w:rFonts w:ascii="Arial" w:eastAsia="Arial" w:hAnsi="Arial" w:cs="Arial"/>
          <w:sz w:val="24"/>
          <w:szCs w:val="24"/>
          <w:lang w:val="en-NZ"/>
        </w:rPr>
        <w:t>s</w:t>
      </w:r>
      <w:r w:rsidRPr="00D563D4">
        <w:rPr>
          <w:rFonts w:ascii="Arial" w:eastAsia="Arial" w:hAnsi="Arial" w:cs="Arial"/>
          <w:sz w:val="24"/>
          <w:szCs w:val="24"/>
          <w:lang w:val="en-NZ"/>
        </w:rPr>
        <w:t>tandard.</w:t>
      </w:r>
    </w:p>
    <w:p w14:paraId="0CBBE348" w14:textId="77777777" w:rsidR="00AE316C" w:rsidRPr="00663A5B" w:rsidRDefault="00AE316C" w:rsidP="00AE316C">
      <w:pPr>
        <w:rPr>
          <w:rFonts w:ascii="Arial" w:hAnsi="Arial" w:cs="Arial"/>
          <w:sz w:val="24"/>
          <w:szCs w:val="24"/>
        </w:rPr>
      </w:pPr>
    </w:p>
    <w:p w14:paraId="1F0AEB6B" w14:textId="77777777" w:rsidR="00C26ED7" w:rsidRPr="00663A5B" w:rsidRDefault="00C26ED7" w:rsidP="00AE316C">
      <w:pPr>
        <w:rPr>
          <w:rFonts w:ascii="Arial" w:hAnsi="Arial" w:cs="Arial"/>
          <w:b/>
          <w:sz w:val="24"/>
          <w:szCs w:val="24"/>
        </w:rPr>
      </w:pPr>
      <w:r w:rsidRPr="00663A5B">
        <w:rPr>
          <w:rFonts w:ascii="Arial" w:hAnsi="Arial" w:cs="Arial"/>
          <w:b/>
          <w:sz w:val="24"/>
          <w:szCs w:val="24"/>
        </w:rPr>
        <w:lastRenderedPageBreak/>
        <w:t>Collection of Evidence</w:t>
      </w:r>
    </w:p>
    <w:p w14:paraId="11298B36" w14:textId="77777777" w:rsidR="00A93EB5" w:rsidRPr="00663A5B" w:rsidRDefault="00A93EB5" w:rsidP="00AE316C">
      <w:pPr>
        <w:rPr>
          <w:rFonts w:ascii="Arial" w:hAnsi="Arial" w:cs="Arial"/>
          <w:sz w:val="24"/>
          <w:szCs w:val="24"/>
        </w:rPr>
      </w:pPr>
    </w:p>
    <w:p w14:paraId="00F62C6F" w14:textId="2E7C4B23" w:rsidR="00AE316C" w:rsidRPr="00663A5B" w:rsidRDefault="599D2AF0" w:rsidP="00AE316C">
      <w:pPr>
        <w:rPr>
          <w:rFonts w:ascii="Arial" w:hAnsi="Arial" w:cs="Arial"/>
          <w:sz w:val="24"/>
          <w:szCs w:val="24"/>
        </w:rPr>
      </w:pPr>
      <w:r w:rsidRPr="00663A5B">
        <w:rPr>
          <w:rFonts w:ascii="Arial" w:hAnsi="Arial" w:cs="Arial"/>
          <w:sz w:val="24"/>
          <w:szCs w:val="24"/>
        </w:rPr>
        <w:t>V</w:t>
      </w:r>
      <w:r w:rsidR="00C26ED7" w:rsidRPr="00663A5B">
        <w:rPr>
          <w:rFonts w:ascii="Arial" w:hAnsi="Arial" w:cs="Arial"/>
          <w:sz w:val="24"/>
          <w:szCs w:val="24"/>
        </w:rPr>
        <w:t xml:space="preserve">ideo </w:t>
      </w:r>
      <w:r w:rsidR="33D24C18" w:rsidRPr="00663A5B">
        <w:rPr>
          <w:rFonts w:ascii="Arial" w:hAnsi="Arial" w:cs="Arial"/>
          <w:sz w:val="24"/>
          <w:szCs w:val="24"/>
        </w:rPr>
        <w:t>is a</w:t>
      </w:r>
      <w:r w:rsidR="00C26ED7" w:rsidRPr="00663A5B">
        <w:rPr>
          <w:rFonts w:ascii="Arial" w:hAnsi="Arial" w:cs="Arial"/>
          <w:sz w:val="24"/>
          <w:szCs w:val="24"/>
        </w:rPr>
        <w:t xml:space="preserve"> suitable form of collecti</w:t>
      </w:r>
      <w:r w:rsidR="6ADCB0F3" w:rsidRPr="00663A5B">
        <w:rPr>
          <w:rFonts w:ascii="Arial" w:hAnsi="Arial" w:cs="Arial"/>
          <w:sz w:val="24"/>
          <w:szCs w:val="24"/>
        </w:rPr>
        <w:t>ng</w:t>
      </w:r>
      <w:r w:rsidR="00C26ED7" w:rsidRPr="00663A5B">
        <w:rPr>
          <w:rFonts w:ascii="Arial" w:hAnsi="Arial" w:cs="Arial"/>
          <w:sz w:val="24"/>
          <w:szCs w:val="24"/>
        </w:rPr>
        <w:t xml:space="preserve"> evidence</w:t>
      </w:r>
      <w:r w:rsidR="00AE316C" w:rsidRPr="00663A5B">
        <w:rPr>
          <w:rFonts w:ascii="Arial" w:hAnsi="Arial" w:cs="Arial"/>
          <w:sz w:val="24"/>
          <w:szCs w:val="24"/>
        </w:rPr>
        <w:t xml:space="preserve">. </w:t>
      </w:r>
    </w:p>
    <w:p w14:paraId="7F135984" w14:textId="77777777" w:rsidR="00F064C3" w:rsidRPr="00663A5B" w:rsidRDefault="00F064C3" w:rsidP="00F064C3">
      <w:pPr>
        <w:rPr>
          <w:rFonts w:ascii="Arial" w:hAnsi="Arial" w:cs="Arial"/>
          <w:sz w:val="24"/>
          <w:szCs w:val="24"/>
        </w:rPr>
      </w:pPr>
    </w:p>
    <w:p w14:paraId="245E09D4" w14:textId="77777777" w:rsidR="001F614C" w:rsidRDefault="001F614C" w:rsidP="001F614C">
      <w:pPr>
        <w:rPr>
          <w:rFonts w:ascii="Arial" w:hAnsi="Arial" w:cs="Arial"/>
          <w:b/>
          <w:sz w:val="24"/>
          <w:szCs w:val="24"/>
        </w:rPr>
      </w:pPr>
      <w:r w:rsidRPr="00663A5B">
        <w:rPr>
          <w:rFonts w:ascii="Arial" w:hAnsi="Arial" w:cs="Arial"/>
          <w:b/>
          <w:sz w:val="24"/>
          <w:szCs w:val="24"/>
        </w:rPr>
        <w:t>Prompts</w:t>
      </w:r>
    </w:p>
    <w:p w14:paraId="69BE060C" w14:textId="77777777" w:rsidR="00663A5B" w:rsidRPr="00663A5B" w:rsidRDefault="00663A5B" w:rsidP="001F614C">
      <w:pPr>
        <w:rPr>
          <w:rFonts w:ascii="Arial" w:hAnsi="Arial" w:cs="Arial"/>
          <w:b/>
          <w:sz w:val="24"/>
          <w:szCs w:val="24"/>
        </w:rPr>
      </w:pPr>
    </w:p>
    <w:p w14:paraId="46ABC62F" w14:textId="77777777" w:rsidR="001F614C" w:rsidRPr="00D563D4" w:rsidRDefault="001F614C" w:rsidP="001F614C">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14:paraId="46DECD72" w14:textId="77777777" w:rsidR="001F614C" w:rsidRPr="00663A5B" w:rsidRDefault="001F614C" w:rsidP="001F614C">
      <w:pPr>
        <w:rPr>
          <w:rFonts w:ascii="Arial" w:hAnsi="Arial" w:cs="Arial"/>
          <w:sz w:val="24"/>
          <w:szCs w:val="24"/>
        </w:rPr>
      </w:pPr>
    </w:p>
    <w:p w14:paraId="6C7C561E" w14:textId="77777777" w:rsidR="001F614C" w:rsidRPr="00663A5B" w:rsidRDefault="001F614C" w:rsidP="001F614C">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14:paraId="60699FD3" w14:textId="77777777" w:rsidR="00183C94" w:rsidRPr="00663A5B" w:rsidRDefault="00183C94" w:rsidP="001F614C">
      <w:pPr>
        <w:rPr>
          <w:rFonts w:ascii="Arial" w:hAnsi="Arial" w:cs="Arial"/>
          <w:sz w:val="24"/>
          <w:szCs w:val="24"/>
        </w:rPr>
      </w:pPr>
    </w:p>
    <w:p w14:paraId="166272DD" w14:textId="01306D5D" w:rsidR="00183C94" w:rsidRPr="00663A5B" w:rsidRDefault="00183C94" w:rsidP="3A45B58F">
      <w:pPr>
        <w:rPr>
          <w:rFonts w:ascii="Arial" w:hAnsi="Arial" w:cs="Arial"/>
          <w:b/>
          <w:sz w:val="24"/>
          <w:szCs w:val="24"/>
        </w:rPr>
      </w:pPr>
      <w:r w:rsidRPr="00D563D4">
        <w:rPr>
          <w:rFonts w:ascii="Arial" w:hAnsi="Arial" w:cs="Arial"/>
          <w:b/>
          <w:sz w:val="24"/>
          <w:szCs w:val="24"/>
        </w:rPr>
        <w:t>Authenticity</w:t>
      </w:r>
    </w:p>
    <w:p w14:paraId="62061A03" w14:textId="73B5DE2A" w:rsidR="00183C94" w:rsidRPr="00D563D4" w:rsidRDefault="0DB13D22" w:rsidP="6FD4711C">
      <w:pPr>
        <w:suppressAutoHyphens w:val="0"/>
        <w:spacing w:before="100"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The use of chatbots, generative AI, paraphrasing tools,</w:t>
      </w:r>
      <w:r w:rsidR="7BC7B377" w:rsidRPr="00D563D4">
        <w:rPr>
          <w:rFonts w:ascii="Arial" w:eastAsia="Arial" w:hAnsi="Arial" w:cs="Arial"/>
          <w:sz w:val="24"/>
          <w:szCs w:val="24"/>
          <w:lang w:val="en-NZ" w:eastAsia="zh-CN"/>
        </w:rPr>
        <w:t xml:space="preserve"> spell checkers,</w:t>
      </w:r>
      <w:r w:rsidRPr="00D563D4">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F60646">
        <w:rPr>
          <w:rFonts w:ascii="Arial" w:eastAsia="Arial" w:hAnsi="Arial" w:cs="Arial"/>
          <w:sz w:val="24"/>
          <w:szCs w:val="24"/>
          <w:lang w:eastAsia="zh-CN"/>
        </w:rPr>
        <w:t>Japanese</w:t>
      </w:r>
      <w:r w:rsidRPr="00D563D4">
        <w:rPr>
          <w:rFonts w:ascii="Arial" w:eastAsia="Arial" w:hAnsi="Arial" w:cs="Arial"/>
          <w:sz w:val="24"/>
          <w:szCs w:val="24"/>
          <w:lang w:val="en-NZ" w:eastAsia="zh-CN"/>
        </w:rPr>
        <w:t xml:space="preserve"> content is not permitted and material generated by these tools should not be submitted as part of the student’s work. </w:t>
      </w:r>
    </w:p>
    <w:p w14:paraId="571B73A5" w14:textId="5C08521C" w:rsidR="00324992" w:rsidRPr="00D563D4" w:rsidRDefault="00183C94" w:rsidP="00D563D4">
      <w:pPr>
        <w:rPr>
          <w:rFonts w:eastAsia="Arial"/>
        </w:rPr>
      </w:pPr>
      <w:r w:rsidRPr="00D563D4">
        <w:rPr>
          <w:rFonts w:ascii="Arial" w:eastAsia="Arial" w:hAnsi="Arial" w:cs="Arial"/>
          <w:sz w:val="24"/>
          <w:szCs w:val="24"/>
        </w:rPr>
        <w:t>Teachers must closely supervise the process of evidence collection to ensure that students:</w:t>
      </w:r>
    </w:p>
    <w:p w14:paraId="5E69D93A" w14:textId="10A27A07" w:rsidR="00732924" w:rsidRDefault="00732924" w:rsidP="00324992">
      <w:pPr>
        <w:pStyle w:val="ListParagraph"/>
        <w:numPr>
          <w:ilvl w:val="0"/>
          <w:numId w:val="47"/>
        </w:numPr>
        <w:rPr>
          <w:rFonts w:ascii="Arial" w:eastAsia="Arial" w:hAnsi="Arial" w:cs="Arial"/>
        </w:rPr>
      </w:pPr>
      <w:r w:rsidRPr="00C654DA">
        <w:rPr>
          <w:rFonts w:ascii="Arial" w:eastAsia="Arial" w:hAnsi="Arial" w:cs="Arial"/>
        </w:rPr>
        <w:t xml:space="preserve">do not copy from another person or source without appropriate acknowledgement and significant modification using their own </w:t>
      </w:r>
      <w:proofErr w:type="gramStart"/>
      <w:r w:rsidRPr="00C654DA">
        <w:rPr>
          <w:rFonts w:ascii="Arial" w:eastAsia="Arial" w:hAnsi="Arial" w:cs="Arial"/>
        </w:rPr>
        <w:t>words</w:t>
      </w:r>
      <w:proofErr w:type="gramEnd"/>
    </w:p>
    <w:p w14:paraId="77EA67F1" w14:textId="5949911E" w:rsidR="00732924" w:rsidRPr="00D563D4" w:rsidRDefault="00732924" w:rsidP="00D563D4">
      <w:pPr>
        <w:pStyle w:val="ListParagraph"/>
        <w:numPr>
          <w:ilvl w:val="0"/>
          <w:numId w:val="47"/>
        </w:numPr>
        <w:rPr>
          <w:rFonts w:ascii="Arial" w:eastAsia="Arial" w:hAnsi="Arial" w:cs="Arial"/>
        </w:rPr>
      </w:pPr>
      <w:r w:rsidRPr="00C654DA">
        <w:rPr>
          <w:rFonts w:ascii="Arial" w:eastAsia="Arial" w:hAnsi="Arial" w:cs="Arial"/>
        </w:rPr>
        <w:t>do not receive guidance, scaffolding, instruction, or assistance from anyone before submission.</w:t>
      </w:r>
    </w:p>
    <w:p w14:paraId="7900B694" w14:textId="77777777" w:rsidR="001F614C" w:rsidRPr="00663A5B" w:rsidRDefault="001F614C" w:rsidP="00F064C3">
      <w:pPr>
        <w:rPr>
          <w:rFonts w:ascii="Arial" w:hAnsi="Arial" w:cs="Arial"/>
          <w:sz w:val="24"/>
          <w:szCs w:val="24"/>
        </w:rPr>
      </w:pPr>
    </w:p>
    <w:p w14:paraId="2B694B5F" w14:textId="4D449D4F" w:rsidR="00AE316C" w:rsidRPr="00663A5B" w:rsidRDefault="0A27D685" w:rsidP="3A45B58F">
      <w:pPr>
        <w:rPr>
          <w:rFonts w:ascii="Arial" w:hAnsi="Arial" w:cs="Arial"/>
          <w:b/>
          <w:bCs/>
          <w:sz w:val="24"/>
          <w:szCs w:val="24"/>
        </w:rPr>
      </w:pPr>
      <w:r w:rsidRPr="00663A5B">
        <w:rPr>
          <w:rFonts w:ascii="Arial" w:hAnsi="Arial" w:cs="Arial"/>
          <w:b/>
          <w:bCs/>
          <w:sz w:val="24"/>
          <w:szCs w:val="24"/>
        </w:rPr>
        <w:t>Teacher Support</w:t>
      </w:r>
    </w:p>
    <w:p w14:paraId="55BBE0F2" w14:textId="77777777" w:rsidR="00A93EB5" w:rsidRPr="00663A5B" w:rsidRDefault="00A93EB5" w:rsidP="00F064C3">
      <w:pPr>
        <w:rPr>
          <w:rFonts w:ascii="Arial" w:hAnsi="Arial" w:cs="Arial"/>
          <w:sz w:val="24"/>
          <w:szCs w:val="24"/>
        </w:rPr>
      </w:pPr>
    </w:p>
    <w:p w14:paraId="4D55989B" w14:textId="5EC23280" w:rsidR="00547DC6" w:rsidRPr="00663A5B" w:rsidRDefault="57C0A58F" w:rsidP="3A45B58F">
      <w:pPr>
        <w:rPr>
          <w:rFonts w:ascii="Arial" w:eastAsia="Arial" w:hAnsi="Arial" w:cs="Arial"/>
          <w:sz w:val="24"/>
          <w:szCs w:val="24"/>
        </w:rPr>
      </w:pPr>
      <w:r w:rsidRPr="00D563D4">
        <w:rPr>
          <w:rFonts w:ascii="Arial" w:eastAsia="Arial" w:hAnsi="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1257CA55" w14:textId="77777777" w:rsidR="00324992" w:rsidRPr="00663A5B" w:rsidRDefault="00324992" w:rsidP="00F064C3">
      <w:pPr>
        <w:rPr>
          <w:rFonts w:ascii="Arial" w:hAnsi="Arial" w:cs="Arial"/>
          <w:sz w:val="24"/>
          <w:szCs w:val="24"/>
          <w:highlight w:val="yellow"/>
        </w:rPr>
      </w:pPr>
    </w:p>
    <w:p w14:paraId="4157F5EE" w14:textId="77777777" w:rsidR="00F064C3" w:rsidRPr="00663A5B" w:rsidRDefault="00AE316C" w:rsidP="00F064C3">
      <w:pPr>
        <w:rPr>
          <w:rFonts w:ascii="Arial" w:hAnsi="Arial" w:cs="Arial"/>
          <w:b/>
          <w:sz w:val="24"/>
          <w:szCs w:val="24"/>
        </w:rPr>
      </w:pPr>
      <w:r w:rsidRPr="00663A5B">
        <w:rPr>
          <w:rFonts w:ascii="Arial" w:hAnsi="Arial" w:cs="Arial"/>
          <w:b/>
          <w:sz w:val="24"/>
          <w:szCs w:val="24"/>
        </w:rPr>
        <w:t>Presentation</w:t>
      </w:r>
    </w:p>
    <w:p w14:paraId="7C1D4C4C" w14:textId="77777777" w:rsidR="00A93EB5" w:rsidRPr="00663A5B" w:rsidRDefault="00A93EB5" w:rsidP="00F064C3">
      <w:pPr>
        <w:rPr>
          <w:rFonts w:ascii="Arial" w:hAnsi="Arial" w:cs="Arial"/>
          <w:sz w:val="24"/>
          <w:szCs w:val="24"/>
        </w:rPr>
      </w:pPr>
    </w:p>
    <w:p w14:paraId="66827E68" w14:textId="5B184FC9" w:rsidR="00F064C3" w:rsidRPr="00663A5B" w:rsidRDefault="00F064C3" w:rsidP="00F064C3">
      <w:pPr>
        <w:rPr>
          <w:rFonts w:ascii="Arial" w:hAnsi="Arial" w:cs="Arial"/>
          <w:sz w:val="24"/>
          <w:szCs w:val="24"/>
        </w:rPr>
      </w:pPr>
      <w:r w:rsidRPr="00663A5B">
        <w:rPr>
          <w:rFonts w:ascii="Arial" w:hAnsi="Arial" w:cs="Arial"/>
          <w:sz w:val="24"/>
          <w:szCs w:val="24"/>
        </w:rPr>
        <w:t xml:space="preserve">This standard assesses the student’s ability to </w:t>
      </w:r>
      <w:r w:rsidR="00835DE6" w:rsidRPr="00663A5B">
        <w:rPr>
          <w:rFonts w:ascii="Arial" w:hAnsi="Arial" w:cs="Arial"/>
          <w:sz w:val="24"/>
          <w:szCs w:val="24"/>
        </w:rPr>
        <w:t>present</w:t>
      </w:r>
      <w:r w:rsidR="00402F4B" w:rsidRPr="00663A5B">
        <w:rPr>
          <w:rFonts w:ascii="Arial" w:hAnsi="Arial" w:cs="Arial"/>
          <w:sz w:val="24"/>
          <w:szCs w:val="24"/>
        </w:rPr>
        <w:t xml:space="preserve"> to</w:t>
      </w:r>
      <w:r w:rsidRPr="00663A5B">
        <w:rPr>
          <w:rFonts w:ascii="Arial" w:hAnsi="Arial" w:cs="Arial"/>
          <w:sz w:val="24"/>
          <w:szCs w:val="24"/>
        </w:rPr>
        <w:t xml:space="preserve"> an audience. </w:t>
      </w:r>
      <w:r w:rsidR="00AE316C" w:rsidRPr="00663A5B">
        <w:rPr>
          <w:rFonts w:ascii="Arial" w:hAnsi="Arial" w:cs="Arial"/>
          <w:sz w:val="24"/>
          <w:szCs w:val="24"/>
        </w:rPr>
        <w:t>The audience</w:t>
      </w:r>
      <w:r w:rsidR="00547DC6" w:rsidRPr="00663A5B">
        <w:rPr>
          <w:rFonts w:ascii="Arial" w:hAnsi="Arial" w:cs="Arial"/>
          <w:sz w:val="24"/>
          <w:szCs w:val="24"/>
        </w:rPr>
        <w:t xml:space="preserve"> will be determined by the purpose of the presentation e.g. a You</w:t>
      </w:r>
      <w:r w:rsidR="00663A5B">
        <w:rPr>
          <w:rFonts w:ascii="Arial" w:hAnsi="Arial" w:cs="Arial"/>
          <w:sz w:val="24"/>
          <w:szCs w:val="24"/>
        </w:rPr>
        <w:t>T</w:t>
      </w:r>
      <w:r w:rsidR="00547DC6" w:rsidRPr="00663A5B">
        <w:rPr>
          <w:rFonts w:ascii="Arial" w:hAnsi="Arial" w:cs="Arial"/>
          <w:sz w:val="24"/>
          <w:szCs w:val="24"/>
        </w:rPr>
        <w:t>ube clip, a speech competition, a podcast to an exchange school.</w:t>
      </w:r>
      <w:r w:rsidR="00AE316C" w:rsidRPr="00663A5B">
        <w:rPr>
          <w:rFonts w:ascii="Arial" w:hAnsi="Arial" w:cs="Arial"/>
          <w:sz w:val="24"/>
          <w:szCs w:val="24"/>
        </w:rPr>
        <w:t xml:space="preserve"> </w:t>
      </w:r>
    </w:p>
    <w:p w14:paraId="3738388B" w14:textId="77777777" w:rsidR="00DE5D9D" w:rsidRPr="00663A5B" w:rsidRDefault="00DE5D9D" w:rsidP="00AE316C">
      <w:pPr>
        <w:rPr>
          <w:rFonts w:ascii="Arial" w:hAnsi="Arial" w:cs="Arial"/>
          <w:sz w:val="24"/>
          <w:szCs w:val="24"/>
          <w:lang w:val="en-US"/>
        </w:rPr>
      </w:pPr>
    </w:p>
    <w:p w14:paraId="02DE0165" w14:textId="77777777" w:rsidR="003B105D" w:rsidRPr="00663A5B" w:rsidRDefault="003B105D" w:rsidP="00892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8"/>
        <w:gridCol w:w="5629"/>
      </w:tblGrid>
      <w:tr w:rsidR="00663A5B" w:rsidRPr="00663A5B" w14:paraId="40ABF4E7" w14:textId="77777777" w:rsidTr="0082662A">
        <w:tc>
          <w:tcPr>
            <w:tcW w:w="4077" w:type="dxa"/>
            <w:vAlign w:val="center"/>
          </w:tcPr>
          <w:p w14:paraId="19E82B74"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7AD7B79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2.3</w:t>
            </w:r>
          </w:p>
        </w:tc>
      </w:tr>
      <w:tr w:rsidR="00663A5B" w:rsidRPr="00663A5B" w14:paraId="52C69497" w14:textId="77777777" w:rsidTr="0082662A">
        <w:tc>
          <w:tcPr>
            <w:tcW w:w="4077" w:type="dxa"/>
            <w:vAlign w:val="center"/>
          </w:tcPr>
          <w:p w14:paraId="1FDF06EE"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4A19971A" w14:textId="1F83666E" w:rsidR="00892A83" w:rsidRPr="00663A5B" w:rsidRDefault="00B74755" w:rsidP="0082662A">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942783">
              <w:rPr>
                <w:rFonts w:ascii="Arial" w:hAnsi="Arial" w:cs="Arial"/>
                <w:sz w:val="24"/>
                <w:szCs w:val="24"/>
              </w:rPr>
              <w:t xml:space="preserve">Japanese </w:t>
            </w:r>
            <w:r w:rsidRPr="00663A5B">
              <w:rPr>
                <w:rFonts w:ascii="Arial" w:hAnsi="Arial" w:cs="Arial"/>
                <w:sz w:val="24"/>
                <w:szCs w:val="24"/>
              </w:rPr>
              <w:t>to share information and justify ideas and opinions in different situations</w:t>
            </w:r>
            <w:r w:rsidR="00C26ED7" w:rsidRPr="00663A5B">
              <w:rPr>
                <w:rFonts w:ascii="Arial" w:hAnsi="Arial" w:cs="Arial"/>
                <w:sz w:val="24"/>
                <w:szCs w:val="24"/>
              </w:rPr>
              <w:t>.</w:t>
            </w:r>
          </w:p>
        </w:tc>
      </w:tr>
      <w:tr w:rsidR="00663A5B" w:rsidRPr="00663A5B" w14:paraId="381A779E" w14:textId="77777777" w:rsidTr="0082662A">
        <w:tc>
          <w:tcPr>
            <w:tcW w:w="4077" w:type="dxa"/>
            <w:vAlign w:val="center"/>
          </w:tcPr>
          <w:p w14:paraId="273F3E06"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403B2580" w14:textId="77777777" w:rsidR="00892A83" w:rsidRPr="00663A5B" w:rsidRDefault="00C26ED7"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663A5B" w:rsidRPr="00663A5B" w14:paraId="68575DA2" w14:textId="77777777" w:rsidTr="0082662A">
        <w:tc>
          <w:tcPr>
            <w:tcW w:w="4077" w:type="dxa"/>
            <w:vAlign w:val="center"/>
          </w:tcPr>
          <w:p w14:paraId="6A6BB340"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40C889B3" w14:textId="77777777" w:rsidR="00892A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7AB0063C" w14:textId="77777777" w:rsidR="00892A83" w:rsidRPr="00663A5B" w:rsidRDefault="00892A83" w:rsidP="00892A83">
      <w:pPr>
        <w:tabs>
          <w:tab w:val="left" w:pos="1665"/>
        </w:tabs>
        <w:rPr>
          <w:rFonts w:ascii="Arial" w:hAnsi="Arial" w:cs="Arial"/>
          <w:sz w:val="24"/>
          <w:szCs w:val="24"/>
        </w:rPr>
      </w:pPr>
    </w:p>
    <w:p w14:paraId="4DEC2BB3" w14:textId="77777777" w:rsidR="00C26ED7" w:rsidRPr="00663A5B" w:rsidRDefault="00F064C3" w:rsidP="00C26ED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14:paraId="78554E43" w14:textId="77777777" w:rsidR="00C26ED7" w:rsidRPr="00663A5B" w:rsidRDefault="00C26ED7" w:rsidP="00C26ED7">
      <w:pPr>
        <w:widowControl w:val="0"/>
        <w:rPr>
          <w:rFonts w:ascii="Arial" w:hAnsi="Arial" w:cs="Arial"/>
          <w:sz w:val="24"/>
          <w:szCs w:val="24"/>
          <w:lang w:val="en-NZ"/>
        </w:rPr>
      </w:pPr>
    </w:p>
    <w:p w14:paraId="7BA8512E" w14:textId="77777777" w:rsidR="00C26ED7" w:rsidRPr="00D563D4" w:rsidRDefault="00C26ED7" w:rsidP="00C26ED7">
      <w:pPr>
        <w:rPr>
          <w:rFonts w:ascii="Arial" w:hAnsi="Arial" w:cs="Arial"/>
          <w:b/>
          <w:sz w:val="24"/>
          <w:szCs w:val="24"/>
        </w:rPr>
      </w:pPr>
      <w:r w:rsidRPr="00D563D4">
        <w:rPr>
          <w:rFonts w:ascii="Arial" w:hAnsi="Arial" w:cs="Arial"/>
          <w:b/>
          <w:sz w:val="24"/>
          <w:szCs w:val="24"/>
        </w:rPr>
        <w:t>Sufficiency of Evidence</w:t>
      </w:r>
    </w:p>
    <w:p w14:paraId="033F40D5" w14:textId="77777777" w:rsidR="00835DE6" w:rsidRPr="00D563D4" w:rsidRDefault="00835DE6" w:rsidP="00C26ED7">
      <w:pPr>
        <w:rPr>
          <w:rFonts w:ascii="Arial" w:hAnsi="Arial" w:cs="Arial"/>
          <w:b/>
          <w:sz w:val="24"/>
          <w:szCs w:val="24"/>
        </w:rPr>
      </w:pPr>
    </w:p>
    <w:p w14:paraId="2CA6ED3E" w14:textId="77777777" w:rsidR="00835DE6" w:rsidRPr="00663A5B" w:rsidRDefault="00835DE6" w:rsidP="00835DE6">
      <w:pPr>
        <w:rPr>
          <w:rFonts w:ascii="Arial" w:hAnsi="Arial" w:cs="Arial"/>
          <w:sz w:val="24"/>
          <w:szCs w:val="24"/>
        </w:rPr>
      </w:pPr>
      <w:r w:rsidRPr="00663A5B">
        <w:rPr>
          <w:rFonts w:ascii="Arial" w:hAnsi="Arial" w:cs="Arial"/>
          <w:sz w:val="24"/>
          <w:szCs w:val="24"/>
        </w:rPr>
        <w:t>A range of interactions involves at least two interactions.</w:t>
      </w:r>
    </w:p>
    <w:p w14:paraId="1AE83068" w14:textId="77777777" w:rsidR="00F13886" w:rsidRPr="00D563D4" w:rsidRDefault="00F13886" w:rsidP="00C26ED7">
      <w:pPr>
        <w:rPr>
          <w:rFonts w:ascii="Arial" w:hAnsi="Arial" w:cs="Arial"/>
          <w:b/>
          <w:sz w:val="24"/>
          <w:szCs w:val="24"/>
        </w:rPr>
      </w:pPr>
    </w:p>
    <w:p w14:paraId="5895B7D5" w14:textId="77777777" w:rsidR="001F614C" w:rsidRPr="00D563D4" w:rsidRDefault="00B21788" w:rsidP="00B21788">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02BA4D1C" w14:textId="77777777" w:rsidR="001F614C" w:rsidRPr="00D563D4" w:rsidRDefault="001F614C" w:rsidP="00B21788">
      <w:pPr>
        <w:rPr>
          <w:rFonts w:ascii="Arial" w:hAnsi="Arial" w:cs="Arial"/>
          <w:sz w:val="24"/>
          <w:szCs w:val="24"/>
        </w:rPr>
      </w:pPr>
    </w:p>
    <w:p w14:paraId="402CDFC6" w14:textId="77777777" w:rsidR="00B21788" w:rsidRPr="00D563D4" w:rsidRDefault="00B21788" w:rsidP="00B21788">
      <w:pPr>
        <w:rPr>
          <w:rFonts w:ascii="Arial" w:hAnsi="Arial" w:cs="Arial"/>
          <w:sz w:val="24"/>
          <w:szCs w:val="24"/>
        </w:rPr>
      </w:pPr>
      <w:r w:rsidRPr="00D563D4">
        <w:rPr>
          <w:rFonts w:ascii="Arial" w:hAnsi="Arial" w:cs="Arial"/>
          <w:sz w:val="24"/>
          <w:szCs w:val="24"/>
        </w:rPr>
        <w:t>A total of four minutes speaking time is a guideline for this standard.</w:t>
      </w:r>
    </w:p>
    <w:p w14:paraId="1491760B" w14:textId="77777777" w:rsidR="00DE5D9D" w:rsidRPr="00D563D4" w:rsidRDefault="00DE5D9D" w:rsidP="00C26ED7">
      <w:pPr>
        <w:rPr>
          <w:rFonts w:ascii="Arial" w:hAnsi="Arial" w:cs="Arial"/>
          <w:sz w:val="24"/>
          <w:szCs w:val="24"/>
        </w:rPr>
      </w:pPr>
    </w:p>
    <w:p w14:paraId="2B6A3693" w14:textId="77777777" w:rsidR="00C26ED7" w:rsidRPr="00D563D4" w:rsidRDefault="00C26ED7" w:rsidP="00C26ED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14:paraId="24BC702F" w14:textId="77777777" w:rsidR="00A74EE2" w:rsidRPr="00D563D4" w:rsidRDefault="00A74EE2" w:rsidP="00C26ED7">
      <w:pPr>
        <w:rPr>
          <w:rFonts w:ascii="Arial" w:hAnsi="Arial" w:cs="Arial"/>
          <w:sz w:val="24"/>
          <w:szCs w:val="24"/>
        </w:rPr>
      </w:pPr>
    </w:p>
    <w:p w14:paraId="6C287930"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14:paraId="67BE1687" w14:textId="77777777" w:rsidR="00A74EE2" w:rsidRPr="00663A5B" w:rsidRDefault="00A74EE2" w:rsidP="00A74EE2">
      <w:pPr>
        <w:rPr>
          <w:rFonts w:ascii="Arial" w:hAnsi="Arial" w:cs="Arial"/>
          <w:sz w:val="24"/>
          <w:szCs w:val="24"/>
        </w:rPr>
      </w:pPr>
    </w:p>
    <w:p w14:paraId="02732F0F"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17E1092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 xml:space="preserve">referring back to things that have already been </w:t>
      </w:r>
      <w:proofErr w:type="gramStart"/>
      <w:r w:rsidRPr="00D563D4">
        <w:rPr>
          <w:rFonts w:ascii="Arial" w:hAnsi="Arial" w:cs="Arial"/>
        </w:rPr>
        <w:t>said</w:t>
      </w:r>
      <w:proofErr w:type="gramEnd"/>
    </w:p>
    <w:p w14:paraId="2F28C13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clarifying</w:t>
      </w:r>
    </w:p>
    <w:p w14:paraId="49890D42"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14:paraId="29CE723F" w14:textId="77777777" w:rsidR="00A74EE2" w:rsidRPr="00D563D4" w:rsidRDefault="00A74EE2" w:rsidP="00D563D4">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14:paraId="0ACFE8A5" w14:textId="77777777" w:rsidR="00C26ED7" w:rsidRPr="00D563D4" w:rsidRDefault="00C26ED7" w:rsidP="00C26ED7">
      <w:pPr>
        <w:rPr>
          <w:rFonts w:ascii="Arial" w:hAnsi="Arial" w:cs="Arial"/>
          <w:sz w:val="24"/>
          <w:szCs w:val="24"/>
        </w:rPr>
      </w:pPr>
    </w:p>
    <w:p w14:paraId="651CB950" w14:textId="77777777" w:rsidR="00C26ED7" w:rsidRPr="00D563D4" w:rsidRDefault="00C26ED7" w:rsidP="45BB0252">
      <w:pPr>
        <w:rPr>
          <w:rFonts w:ascii="Arial" w:hAnsi="Arial" w:cs="Arial"/>
          <w:b/>
          <w:bCs/>
          <w:sz w:val="24"/>
          <w:szCs w:val="24"/>
        </w:rPr>
      </w:pPr>
      <w:r w:rsidRPr="00D563D4">
        <w:rPr>
          <w:rFonts w:ascii="Arial" w:hAnsi="Arial" w:cs="Arial"/>
          <w:b/>
          <w:bCs/>
          <w:sz w:val="24"/>
          <w:szCs w:val="24"/>
        </w:rPr>
        <w:t>Collection of Evidence</w:t>
      </w:r>
    </w:p>
    <w:p w14:paraId="52176AD7" w14:textId="77777777" w:rsidR="00A93EB5" w:rsidRPr="00D563D4" w:rsidRDefault="00A93EB5" w:rsidP="00C26ED7">
      <w:pPr>
        <w:rPr>
          <w:rFonts w:ascii="Arial" w:hAnsi="Arial" w:cs="Arial"/>
          <w:sz w:val="24"/>
          <w:szCs w:val="24"/>
        </w:rPr>
      </w:pPr>
    </w:p>
    <w:p w14:paraId="19FE14D2" w14:textId="6AD929C7" w:rsidR="00C26ED7" w:rsidRPr="00D563D4" w:rsidRDefault="00C26ED7" w:rsidP="00C26ED7">
      <w:pPr>
        <w:rPr>
          <w:rFonts w:ascii="Arial" w:hAnsi="Arial" w:cs="Arial"/>
          <w:sz w:val="24"/>
          <w:szCs w:val="24"/>
        </w:rPr>
      </w:pPr>
      <w:r w:rsidRPr="00D563D4">
        <w:rPr>
          <w:rFonts w:ascii="Arial" w:hAnsi="Arial" w:cs="Arial"/>
          <w:sz w:val="24"/>
          <w:szCs w:val="24"/>
        </w:rPr>
        <w:t>Evidence of at least one interaction should be collected by video.</w:t>
      </w:r>
    </w:p>
    <w:p w14:paraId="650396EA" w14:textId="60FB50AC" w:rsidR="3A45B58F" w:rsidRPr="00D563D4" w:rsidRDefault="3A45B58F" w:rsidP="3A45B58F">
      <w:pPr>
        <w:rPr>
          <w:rFonts w:ascii="Arial" w:hAnsi="Arial" w:cs="Arial"/>
          <w:sz w:val="24"/>
          <w:szCs w:val="24"/>
        </w:rPr>
      </w:pPr>
    </w:p>
    <w:p w14:paraId="6D5EFD0C" w14:textId="01306D5D" w:rsidR="3C71D0D4" w:rsidRPr="00663A5B" w:rsidRDefault="3C71D0D4" w:rsidP="3A45B58F">
      <w:pPr>
        <w:rPr>
          <w:rFonts w:ascii="Arial" w:hAnsi="Arial" w:cs="Arial"/>
          <w:b/>
          <w:bCs/>
          <w:sz w:val="24"/>
          <w:szCs w:val="24"/>
        </w:rPr>
      </w:pPr>
      <w:r w:rsidRPr="00D563D4">
        <w:rPr>
          <w:rFonts w:ascii="Arial" w:hAnsi="Arial" w:cs="Arial"/>
          <w:b/>
          <w:bCs/>
          <w:sz w:val="24"/>
          <w:szCs w:val="24"/>
        </w:rPr>
        <w:t>Authenticity</w:t>
      </w:r>
    </w:p>
    <w:p w14:paraId="7BC038F6" w14:textId="41A7632D" w:rsidR="441DCA75" w:rsidRPr="00D563D4" w:rsidRDefault="103F8DF1" w:rsidP="59A239F0">
      <w:pPr>
        <w:spacing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 xml:space="preserve">The use of chatbots, generative AI, paraphrasing tools, </w:t>
      </w:r>
      <w:r w:rsidR="2FA38D4D" w:rsidRPr="00D563D4">
        <w:rPr>
          <w:rFonts w:ascii="Arial" w:eastAsia="Arial" w:hAnsi="Arial" w:cs="Arial"/>
          <w:sz w:val="24"/>
          <w:szCs w:val="24"/>
          <w:lang w:val="en-NZ" w:eastAsia="zh-CN"/>
        </w:rPr>
        <w:t xml:space="preserve">spell checkers, </w:t>
      </w:r>
      <w:r w:rsidRPr="00D563D4">
        <w:rPr>
          <w:rFonts w:ascii="Arial" w:eastAsia="Arial" w:hAnsi="Arial" w:cs="Arial"/>
          <w:sz w:val="24"/>
          <w:szCs w:val="24"/>
          <w:lang w:val="en-NZ" w:eastAsia="zh-CN"/>
        </w:rPr>
        <w:t>or other tools that can automatically generate </w:t>
      </w:r>
      <w:r w:rsidRPr="00D563D4">
        <w:rPr>
          <w:rFonts w:ascii="Arial" w:eastAsia="Arial" w:hAnsi="Arial" w:cs="Arial"/>
          <w:sz w:val="24"/>
          <w:szCs w:val="24"/>
          <w:lang w:eastAsia="zh-CN"/>
        </w:rPr>
        <w:t xml:space="preserve">the </w:t>
      </w:r>
      <w:r w:rsidR="00942783">
        <w:rPr>
          <w:rFonts w:ascii="Arial" w:eastAsia="Arial" w:hAnsi="Arial" w:cs="Arial"/>
          <w:sz w:val="24"/>
          <w:szCs w:val="24"/>
          <w:lang w:eastAsia="zh-CN"/>
        </w:rPr>
        <w:t>Japanese</w:t>
      </w:r>
      <w:r w:rsidRPr="00D563D4">
        <w:rPr>
          <w:rFonts w:ascii="Arial" w:eastAsia="Arial" w:hAnsi="Arial" w:cs="Arial"/>
          <w:sz w:val="24"/>
          <w:szCs w:val="24"/>
          <w:lang w:val="en-NZ" w:eastAsia="zh-CN"/>
        </w:rPr>
        <w:t xml:space="preserve"> content is not permitted and material generated by these tools should not be used </w:t>
      </w:r>
      <w:r w:rsidR="763AC3BB" w:rsidRPr="00D563D4">
        <w:rPr>
          <w:rFonts w:ascii="Arial" w:eastAsia="Arial" w:hAnsi="Arial" w:cs="Arial"/>
          <w:sz w:val="24"/>
          <w:szCs w:val="24"/>
          <w:lang w:val="en-NZ" w:eastAsia="zh-CN"/>
        </w:rPr>
        <w:t>throughout</w:t>
      </w:r>
      <w:r w:rsidRPr="00D563D4">
        <w:rPr>
          <w:rFonts w:ascii="Arial" w:eastAsia="Arial" w:hAnsi="Arial" w:cs="Arial"/>
          <w:sz w:val="24"/>
          <w:szCs w:val="24"/>
          <w:lang w:val="en-NZ" w:eastAsia="zh-CN"/>
        </w:rPr>
        <w:t xml:space="preserve"> </w:t>
      </w:r>
      <w:r w:rsidR="2F9D241A" w:rsidRPr="00D563D4">
        <w:rPr>
          <w:rFonts w:ascii="Arial" w:eastAsia="Arial" w:hAnsi="Arial" w:cs="Arial"/>
          <w:sz w:val="24"/>
          <w:szCs w:val="24"/>
          <w:lang w:val="en-NZ" w:eastAsia="zh-CN"/>
        </w:rPr>
        <w:t>the assessment</w:t>
      </w:r>
      <w:r w:rsidRPr="00D563D4">
        <w:rPr>
          <w:rFonts w:ascii="Arial" w:eastAsia="Arial" w:hAnsi="Arial" w:cs="Arial"/>
          <w:sz w:val="24"/>
          <w:szCs w:val="24"/>
          <w:lang w:val="en-NZ" w:eastAsia="zh-CN"/>
        </w:rPr>
        <w:t>.</w:t>
      </w:r>
    </w:p>
    <w:p w14:paraId="75ACB152" w14:textId="16996165" w:rsidR="3A45B58F" w:rsidRPr="00D563D4" w:rsidRDefault="3A45B58F" w:rsidP="3A45B58F">
      <w:pPr>
        <w:rPr>
          <w:rFonts w:ascii="Arial" w:eastAsia="Arial" w:hAnsi="Arial" w:cs="Arial"/>
          <w:sz w:val="24"/>
          <w:szCs w:val="24"/>
        </w:rPr>
      </w:pPr>
    </w:p>
    <w:p w14:paraId="43174674" w14:textId="67B80387" w:rsidR="1B294724" w:rsidRPr="00663A5B" w:rsidRDefault="1B294724" w:rsidP="3A45B58F">
      <w:pPr>
        <w:rPr>
          <w:rFonts w:ascii="Arial" w:eastAsia="Arial" w:hAnsi="Arial" w:cs="Arial"/>
          <w:sz w:val="24"/>
          <w:szCs w:val="24"/>
          <w:lang w:val="en-NZ" w:eastAsia="zh-CN"/>
        </w:rPr>
      </w:pPr>
      <w:r w:rsidRPr="00D563D4">
        <w:rPr>
          <w:rFonts w:ascii="Arial" w:eastAsia="Arial" w:hAnsi="Arial" w:cs="Arial"/>
          <w:sz w:val="24"/>
          <w:szCs w:val="24"/>
          <w:lang w:val="en-NZ" w:eastAsia="zh-CN"/>
        </w:rPr>
        <w:t>Teachers must closely supervise the process of evidence collection to ensure that students:</w:t>
      </w:r>
    </w:p>
    <w:p w14:paraId="104B5520" w14:textId="129D5B6E" w:rsidR="009B64E0" w:rsidRPr="00D563D4" w:rsidRDefault="1B294724" w:rsidP="00D563D4">
      <w:pPr>
        <w:pStyle w:val="ListParagraph"/>
        <w:numPr>
          <w:ilvl w:val="0"/>
          <w:numId w:val="43"/>
        </w:numPr>
        <w:rPr>
          <w:rFonts w:ascii="Arial" w:eastAsia="Arial" w:hAnsi="Arial" w:cs="Arial"/>
          <w:lang w:val="en-NZ"/>
        </w:rPr>
      </w:pPr>
      <w:r w:rsidRPr="00D563D4">
        <w:rPr>
          <w:rFonts w:ascii="Arial" w:eastAsia="Arial" w:hAnsi="Arial" w:cs="Arial"/>
          <w:lang w:val="en-NZ" w:eastAsia="zh-CN"/>
        </w:rPr>
        <w:t xml:space="preserve">do not </w:t>
      </w:r>
      <w:r w:rsidRPr="00D563D4">
        <w:rPr>
          <w:rFonts w:ascii="Arial" w:eastAsia="Arial" w:hAnsi="Arial" w:cs="Arial"/>
          <w:lang w:val="en-NZ"/>
        </w:rPr>
        <w:t xml:space="preserve">practise the </w:t>
      </w:r>
      <w:r w:rsidRPr="00D563D4">
        <w:rPr>
          <w:rFonts w:ascii="Arial" w:eastAsia="Arial" w:hAnsi="Arial" w:cs="Arial"/>
          <w:b/>
          <w:bCs/>
          <w:lang w:val="en-NZ"/>
        </w:rPr>
        <w:t>exact task</w:t>
      </w:r>
      <w:r w:rsidRPr="00D563D4">
        <w:rPr>
          <w:rFonts w:ascii="Arial" w:eastAsia="Arial" w:hAnsi="Arial" w:cs="Arial"/>
          <w:lang w:val="en-NZ"/>
        </w:rPr>
        <w:t xml:space="preserve"> with their partner(s) prior to the assessment</w:t>
      </w:r>
    </w:p>
    <w:p w14:paraId="79EAAFAE" w14:textId="708E8097" w:rsidR="1B294724" w:rsidRPr="00D563D4" w:rsidRDefault="1B294724" w:rsidP="00D563D4">
      <w:pPr>
        <w:pStyle w:val="ListParagraph"/>
        <w:numPr>
          <w:ilvl w:val="0"/>
          <w:numId w:val="43"/>
        </w:numPr>
        <w:rPr>
          <w:rFonts w:ascii="Arial" w:eastAsia="Arial" w:hAnsi="Arial" w:cs="Arial"/>
          <w:lang w:val="en-NZ" w:eastAsia="zh-CN"/>
        </w:rPr>
      </w:pPr>
      <w:r w:rsidRPr="00D563D4">
        <w:rPr>
          <w:rFonts w:ascii="Arial" w:eastAsia="Arial" w:hAnsi="Arial" w:cs="Arial"/>
          <w:lang w:val="en-NZ" w:eastAsia="zh-CN"/>
        </w:rPr>
        <w:t>do not rote-learn or script role plays</w:t>
      </w:r>
    </w:p>
    <w:p w14:paraId="4C3AC235" w14:textId="66C2AE29" w:rsidR="02C9CBEA" w:rsidRPr="00D563D4" w:rsidRDefault="02C9CBEA" w:rsidP="00D563D4">
      <w:pPr>
        <w:pStyle w:val="ListParagraph"/>
        <w:numPr>
          <w:ilvl w:val="0"/>
          <w:numId w:val="43"/>
        </w:numPr>
        <w:rPr>
          <w:rFonts w:ascii="Arial" w:eastAsia="Arial" w:hAnsi="Arial" w:cs="Arial"/>
          <w:lang w:val="en-NZ"/>
        </w:rPr>
      </w:pPr>
      <w:r w:rsidRPr="00D563D4">
        <w:rPr>
          <w:rFonts w:ascii="Arial" w:eastAsia="Arial" w:hAnsi="Arial" w:cs="Arial"/>
          <w:lang w:val="en-NZ"/>
        </w:rPr>
        <w:t xml:space="preserve">do not </w:t>
      </w:r>
      <w:r w:rsidR="2A01BE2E" w:rsidRPr="00D563D4">
        <w:rPr>
          <w:rFonts w:ascii="Arial" w:eastAsia="Arial" w:hAnsi="Arial" w:cs="Arial"/>
          <w:lang w:val="en-NZ"/>
        </w:rPr>
        <w:t xml:space="preserve">use </w:t>
      </w:r>
      <w:r w:rsidR="00942783">
        <w:rPr>
          <w:rFonts w:ascii="Arial" w:eastAsia="Arial" w:hAnsi="Arial" w:cs="Arial"/>
          <w:lang w:eastAsia="zh-CN"/>
        </w:rPr>
        <w:t>Japanese</w:t>
      </w:r>
      <w:r w:rsidR="00D82242" w:rsidRPr="00D563D4">
        <w:rPr>
          <w:rFonts w:ascii="Arial" w:eastAsia="Arial" w:hAnsi="Arial" w:cs="Arial"/>
          <w:lang w:val="en-NZ" w:eastAsia="zh-CN"/>
        </w:rPr>
        <w:t> </w:t>
      </w:r>
      <w:r w:rsidR="2A01BE2E" w:rsidRPr="00D563D4">
        <w:rPr>
          <w:rFonts w:ascii="Arial" w:eastAsia="Arial" w:hAnsi="Arial" w:cs="Arial"/>
          <w:lang w:val="en-NZ"/>
        </w:rPr>
        <w:t xml:space="preserve">notes, language learning resources, or dictionaries </w:t>
      </w:r>
      <w:r w:rsidR="2A01BE2E" w:rsidRPr="00D563D4">
        <w:rPr>
          <w:rFonts w:ascii="Arial" w:eastAsia="Arial" w:hAnsi="Arial" w:cs="Arial"/>
          <w:b/>
          <w:bCs/>
          <w:lang w:val="en-NZ"/>
        </w:rPr>
        <w:t>during</w:t>
      </w:r>
      <w:r w:rsidR="2A01BE2E" w:rsidRPr="00D563D4">
        <w:rPr>
          <w:rFonts w:ascii="Arial" w:eastAsia="Arial" w:hAnsi="Arial" w:cs="Arial"/>
          <w:lang w:val="en-NZ"/>
        </w:rPr>
        <w:t xml:space="preserve"> the </w:t>
      </w:r>
      <w:r w:rsidR="4A0D9376" w:rsidRPr="00D563D4">
        <w:rPr>
          <w:rFonts w:ascii="Arial" w:eastAsia="Arial" w:hAnsi="Arial" w:cs="Arial"/>
          <w:lang w:val="en-NZ"/>
        </w:rPr>
        <w:t>interactions</w:t>
      </w:r>
      <w:r w:rsidR="2A01BE2E" w:rsidRPr="00D563D4">
        <w:rPr>
          <w:rFonts w:ascii="Arial" w:eastAsia="Arial" w:hAnsi="Arial" w:cs="Arial"/>
          <w:lang w:val="en-NZ"/>
        </w:rPr>
        <w:t>.</w:t>
      </w:r>
    </w:p>
    <w:p w14:paraId="43717F33" w14:textId="77777777" w:rsidR="00E82383" w:rsidRPr="00663A5B" w:rsidRDefault="00E82383" w:rsidP="00C26ED7">
      <w:pPr>
        <w:rPr>
          <w:rFonts w:ascii="Arial" w:hAnsi="Arial" w:cs="Arial"/>
          <w:sz w:val="24"/>
          <w:szCs w:val="24"/>
        </w:rPr>
      </w:pPr>
    </w:p>
    <w:p w14:paraId="576AB97B" w14:textId="699819CF" w:rsidR="00E874E5" w:rsidRPr="00663A5B" w:rsidRDefault="17E97320" w:rsidP="3A45B58F">
      <w:pPr>
        <w:rPr>
          <w:rFonts w:ascii="Arial" w:hAnsi="Arial" w:cs="Arial"/>
          <w:b/>
          <w:bCs/>
          <w:sz w:val="24"/>
          <w:szCs w:val="24"/>
        </w:rPr>
      </w:pPr>
      <w:r w:rsidRPr="00663A5B">
        <w:rPr>
          <w:rFonts w:ascii="Arial" w:hAnsi="Arial" w:cs="Arial"/>
          <w:b/>
          <w:bCs/>
          <w:sz w:val="24"/>
          <w:szCs w:val="24"/>
        </w:rPr>
        <w:t>Teacher Support</w:t>
      </w:r>
    </w:p>
    <w:p w14:paraId="77741448" w14:textId="77777777" w:rsidR="00A93EB5" w:rsidRPr="00663A5B" w:rsidRDefault="00A93EB5" w:rsidP="3A45B58F">
      <w:pPr>
        <w:rPr>
          <w:rFonts w:ascii="Arial" w:hAnsi="Arial" w:cs="Arial"/>
          <w:sz w:val="24"/>
          <w:szCs w:val="24"/>
        </w:rPr>
      </w:pPr>
    </w:p>
    <w:p w14:paraId="7ADEE4DF" w14:textId="0B22FFA8" w:rsidR="00EA4039" w:rsidRPr="00663A5B" w:rsidRDefault="03760130" w:rsidP="3A45B58F">
      <w:pPr>
        <w:rPr>
          <w:rFonts w:ascii="Arial" w:eastAsia="Arial" w:hAnsi="Arial" w:cs="Arial"/>
          <w:sz w:val="24"/>
          <w:szCs w:val="24"/>
        </w:rPr>
      </w:pPr>
      <w:r w:rsidRPr="00D563D4">
        <w:rPr>
          <w:rFonts w:ascii="Arial" w:eastAsia="Arial" w:hAnsi="Arial" w:cs="Arial"/>
          <w:sz w:val="24"/>
          <w:szCs w:val="24"/>
        </w:rPr>
        <w:t xml:space="preserve">Teacher involvement during the assessment event is limited to providing students with </w:t>
      </w:r>
      <w:r w:rsidR="65462D61" w:rsidRPr="00D563D4">
        <w:rPr>
          <w:rFonts w:ascii="Arial" w:eastAsia="Arial" w:hAnsi="Arial" w:cs="Arial"/>
          <w:sz w:val="24"/>
          <w:szCs w:val="24"/>
        </w:rPr>
        <w:t>suppor</w:t>
      </w:r>
      <w:r w:rsidR="0F1AEDA3" w:rsidRPr="00D563D4">
        <w:rPr>
          <w:rFonts w:ascii="Arial" w:eastAsia="Arial" w:hAnsi="Arial" w:cs="Arial"/>
          <w:sz w:val="24"/>
          <w:szCs w:val="24"/>
        </w:rPr>
        <w:t>t</w:t>
      </w:r>
      <w:r w:rsidRPr="00D563D4">
        <w:rPr>
          <w:rFonts w:ascii="Arial" w:eastAsia="Arial" w:hAnsi="Arial" w:cs="Arial"/>
          <w:sz w:val="24"/>
          <w:szCs w:val="24"/>
        </w:rPr>
        <w:t xml:space="preserve"> on the technical aspects of their work only, for example, </w:t>
      </w:r>
      <w:r w:rsidR="38498861" w:rsidRPr="00D563D4">
        <w:rPr>
          <w:rFonts w:ascii="Arial" w:eastAsia="Arial" w:hAnsi="Arial" w:cs="Arial"/>
          <w:sz w:val="24"/>
          <w:szCs w:val="24"/>
        </w:rPr>
        <w:t xml:space="preserve">audio or </w:t>
      </w:r>
      <w:r w:rsidRPr="00D563D4">
        <w:rPr>
          <w:rFonts w:ascii="Arial" w:eastAsia="Arial" w:hAnsi="Arial" w:cs="Arial"/>
          <w:sz w:val="24"/>
          <w:szCs w:val="24"/>
        </w:rPr>
        <w:t>visual quality. Assessors must not provide feedback on student language.</w:t>
      </w:r>
    </w:p>
    <w:p w14:paraId="63D897AC" w14:textId="77777777" w:rsidR="003B105D" w:rsidRPr="00663A5B" w:rsidRDefault="003B105D"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6"/>
        <w:gridCol w:w="5631"/>
      </w:tblGrid>
      <w:tr w:rsidR="00663A5B" w:rsidRPr="00663A5B" w14:paraId="1A462238" w14:textId="77777777" w:rsidTr="0082662A">
        <w:tc>
          <w:tcPr>
            <w:tcW w:w="4077" w:type="dxa"/>
            <w:vAlign w:val="center"/>
          </w:tcPr>
          <w:p w14:paraId="073F7DF3"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29CF8C4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2.5</w:t>
            </w:r>
          </w:p>
        </w:tc>
      </w:tr>
      <w:tr w:rsidR="00663A5B" w:rsidRPr="00663A5B" w14:paraId="7D173A91" w14:textId="77777777" w:rsidTr="0082662A">
        <w:tc>
          <w:tcPr>
            <w:tcW w:w="4077" w:type="dxa"/>
            <w:vAlign w:val="center"/>
          </w:tcPr>
          <w:p w14:paraId="0F9B7352"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59A3D460" w14:textId="707F54DA" w:rsidR="00892A83" w:rsidRPr="00663A5B" w:rsidRDefault="00B74755" w:rsidP="0082662A">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Write a variety of text types in</w:t>
            </w:r>
            <w:r w:rsidR="00BC4E95">
              <w:rPr>
                <w:rFonts w:ascii="Arial" w:hAnsi="Arial" w:cs="Arial"/>
                <w:sz w:val="24"/>
                <w:szCs w:val="24"/>
              </w:rPr>
              <w:t xml:space="preserve"> </w:t>
            </w:r>
            <w:r w:rsidR="00942783">
              <w:rPr>
                <w:rFonts w:ascii="Arial" w:hAnsi="Arial" w:cs="Arial"/>
                <w:sz w:val="24"/>
                <w:szCs w:val="24"/>
              </w:rPr>
              <w:t>Japanese</w:t>
            </w:r>
            <w:r w:rsidR="00E874E5" w:rsidRPr="00D563D4">
              <w:rPr>
                <w:rFonts w:ascii="Arial" w:eastAsia="Arial" w:hAnsi="Arial" w:cs="Arial"/>
                <w:sz w:val="24"/>
                <w:szCs w:val="24"/>
                <w:lang w:val="en-NZ" w:eastAsia="zh-CN"/>
              </w:rPr>
              <w:t> </w:t>
            </w:r>
            <w:r w:rsidRPr="00663A5B">
              <w:rPr>
                <w:rFonts w:ascii="Arial" w:hAnsi="Arial" w:cs="Arial"/>
                <w:sz w:val="24"/>
                <w:szCs w:val="24"/>
              </w:rPr>
              <w:t>to convey information, ideas, and opinions in genuine contexts</w:t>
            </w:r>
            <w:r w:rsidR="00B92F68" w:rsidRPr="00663A5B">
              <w:rPr>
                <w:rFonts w:ascii="Arial" w:hAnsi="Arial" w:cs="Arial"/>
                <w:sz w:val="24"/>
                <w:szCs w:val="24"/>
              </w:rPr>
              <w:t>.</w:t>
            </w:r>
          </w:p>
        </w:tc>
      </w:tr>
      <w:tr w:rsidR="00663A5B" w:rsidRPr="00663A5B" w14:paraId="4E93C69F" w14:textId="77777777" w:rsidTr="0082662A">
        <w:tc>
          <w:tcPr>
            <w:tcW w:w="4077" w:type="dxa"/>
            <w:vAlign w:val="center"/>
          </w:tcPr>
          <w:p w14:paraId="7F2EC8C1"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vAlign w:val="center"/>
          </w:tcPr>
          <w:p w14:paraId="40D88C86" w14:textId="77777777" w:rsidR="00892A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892A83" w:rsidRPr="0082662A" w14:paraId="5166CDA7" w14:textId="77777777" w:rsidTr="0082662A">
        <w:tc>
          <w:tcPr>
            <w:tcW w:w="4077" w:type="dxa"/>
            <w:vAlign w:val="center"/>
          </w:tcPr>
          <w:p w14:paraId="1637A8B7"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70503DFC" w14:textId="77777777" w:rsidR="00892A83" w:rsidRPr="0082662A" w:rsidRDefault="00700E50" w:rsidP="0082662A">
            <w:pPr>
              <w:tabs>
                <w:tab w:val="left" w:pos="1665"/>
              </w:tabs>
              <w:spacing w:before="80" w:after="80"/>
              <w:rPr>
                <w:rFonts w:ascii="Arial" w:hAnsi="Arial" w:cs="Arial"/>
                <w:sz w:val="24"/>
                <w:szCs w:val="24"/>
              </w:rPr>
            </w:pPr>
            <w:r>
              <w:rPr>
                <w:rFonts w:ascii="Arial" w:hAnsi="Arial" w:cs="Arial"/>
                <w:sz w:val="24"/>
                <w:szCs w:val="24"/>
              </w:rPr>
              <w:t>2</w:t>
            </w:r>
          </w:p>
        </w:tc>
      </w:tr>
    </w:tbl>
    <w:p w14:paraId="6FEC6917" w14:textId="77777777" w:rsidR="00892A83" w:rsidRPr="00196D83" w:rsidRDefault="00892A83" w:rsidP="00892A83">
      <w:pPr>
        <w:tabs>
          <w:tab w:val="left" w:pos="1665"/>
        </w:tabs>
        <w:rPr>
          <w:rFonts w:ascii="Arial" w:hAnsi="Arial" w:cs="Arial"/>
          <w:sz w:val="24"/>
          <w:szCs w:val="24"/>
        </w:rPr>
      </w:pPr>
    </w:p>
    <w:p w14:paraId="5B8886FF" w14:textId="77777777" w:rsidR="00F064C3" w:rsidRDefault="00F064C3" w:rsidP="00F064C3">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1FAFD75B" w14:textId="77777777" w:rsidR="00B92F68" w:rsidRDefault="00B92F68" w:rsidP="00F064C3">
      <w:pPr>
        <w:rPr>
          <w:rFonts w:ascii="Arial" w:hAnsi="Arial" w:cs="Arial"/>
          <w:bCs/>
          <w:sz w:val="24"/>
          <w:szCs w:val="24"/>
          <w:lang w:eastAsia="en-GB"/>
        </w:rPr>
      </w:pPr>
    </w:p>
    <w:p w14:paraId="37E5750F"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78C8805C" w14:textId="77777777" w:rsidR="00F13886" w:rsidRPr="00B92F68" w:rsidRDefault="00F13886" w:rsidP="00B92F68">
      <w:pPr>
        <w:rPr>
          <w:rFonts w:ascii="Arial" w:hAnsi="Arial" w:cs="Arial"/>
          <w:b/>
          <w:sz w:val="24"/>
          <w:szCs w:val="24"/>
          <w:lang w:val="en-US"/>
        </w:rPr>
      </w:pPr>
    </w:p>
    <w:p w14:paraId="3EF1474D" w14:textId="4A19F49A" w:rsidR="00B92F68" w:rsidRPr="00B92F68" w:rsidRDefault="00B92F68" w:rsidP="00D563D4">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3D37A5B7" w:rsidRPr="45BB0252">
        <w:rPr>
          <w:rFonts w:ascii="Arial" w:hAnsi="Arial" w:cs="Arial"/>
          <w:sz w:val="24"/>
          <w:szCs w:val="24"/>
        </w:rPr>
        <w:t xml:space="preserve">or </w:t>
      </w:r>
      <w:r w:rsidRPr="45BB0252">
        <w:rPr>
          <w:rFonts w:ascii="Arial" w:hAnsi="Arial" w:cs="Arial"/>
          <w:sz w:val="24"/>
          <w:szCs w:val="24"/>
        </w:rPr>
        <w:t xml:space="preserve">grammar notes. </w:t>
      </w:r>
      <w:r w:rsidR="009D3D77" w:rsidRPr="45BB0252">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009D3D77" w:rsidRPr="45BB0252">
        <w:rPr>
          <w:rFonts w:ascii="Arial" w:hAnsi="Arial" w:cs="Arial"/>
          <w:sz w:val="24"/>
          <w:szCs w:val="24"/>
        </w:rPr>
        <w:t>resources to support drafting and reworking</w:t>
      </w:r>
      <w:r w:rsidRPr="45BB0252">
        <w:rPr>
          <w:rFonts w:ascii="Arial" w:hAnsi="Arial" w:cs="Arial"/>
          <w:sz w:val="24"/>
          <w:szCs w:val="24"/>
        </w:rPr>
        <w:t>.</w:t>
      </w:r>
    </w:p>
    <w:p w14:paraId="187BA8E4" w14:textId="77777777" w:rsidR="00E82383" w:rsidRDefault="00E82383" w:rsidP="00B92F68">
      <w:pPr>
        <w:rPr>
          <w:rFonts w:ascii="Arial" w:hAnsi="Arial" w:cs="Arial"/>
          <w:b/>
          <w:sz w:val="24"/>
          <w:szCs w:val="24"/>
        </w:rPr>
      </w:pPr>
    </w:p>
    <w:p w14:paraId="5B0AF570"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4E76B5E2" w14:textId="77777777" w:rsidR="00F13886" w:rsidRPr="00B92F68" w:rsidRDefault="00F13886" w:rsidP="00B92F68">
      <w:pPr>
        <w:rPr>
          <w:rFonts w:ascii="Arial" w:hAnsi="Arial" w:cs="Arial"/>
          <w:b/>
          <w:sz w:val="24"/>
          <w:szCs w:val="24"/>
        </w:rPr>
      </w:pPr>
    </w:p>
    <w:p w14:paraId="3B2C8408" w14:textId="77777777" w:rsidR="00B21788" w:rsidRDefault="00B21788" w:rsidP="00B21788">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5D1F415" w14:textId="77777777" w:rsidR="00B21788" w:rsidRPr="00992C6C" w:rsidRDefault="00B21788" w:rsidP="00B21788">
      <w:pPr>
        <w:rPr>
          <w:rFonts w:ascii="Arial" w:hAnsi="Arial" w:cs="Arial"/>
          <w:sz w:val="24"/>
          <w:szCs w:val="24"/>
          <w:lang w:eastAsia="en-GB"/>
        </w:rPr>
      </w:pPr>
    </w:p>
    <w:p w14:paraId="528DA6EA" w14:textId="77777777" w:rsidR="00B21788" w:rsidRDefault="00B21788" w:rsidP="00B21788">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1F493E52" w14:textId="77777777" w:rsidR="00D87AD5" w:rsidRDefault="00D87AD5" w:rsidP="00B92F68">
      <w:pPr>
        <w:rPr>
          <w:rFonts w:ascii="Arial" w:hAnsi="Arial" w:cs="Arial"/>
          <w:sz w:val="24"/>
          <w:szCs w:val="24"/>
          <w:lang w:val="en-US"/>
        </w:rPr>
      </w:pPr>
    </w:p>
    <w:p w14:paraId="57E88510" w14:textId="77777777" w:rsidR="00EA4039" w:rsidRDefault="00B21788" w:rsidP="00B92F68">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14:paraId="0E459646" w14:textId="77777777" w:rsidR="00EA4039" w:rsidRDefault="00EA4039" w:rsidP="00B92F68">
      <w:pPr>
        <w:rPr>
          <w:rFonts w:ascii="Arial" w:hAnsi="Arial" w:cs="Arial"/>
          <w:sz w:val="24"/>
          <w:szCs w:val="24"/>
          <w:lang w:val="en-US"/>
        </w:rPr>
      </w:pPr>
    </w:p>
    <w:p w14:paraId="3C432ED4" w14:textId="6EF22E4F" w:rsidR="768B4825" w:rsidRDefault="768B4825" w:rsidP="00D563D4">
      <w:pPr>
        <w:spacing w:line="259" w:lineRule="auto"/>
        <w:rPr>
          <w:rFonts w:ascii="Arial" w:eastAsia="Arial" w:hAnsi="Arial" w:cs="Arial"/>
          <w:sz w:val="24"/>
          <w:szCs w:val="24"/>
          <w:lang w:val="en-US"/>
        </w:rPr>
      </w:pPr>
      <w:r w:rsidRPr="00D563D4">
        <w:rPr>
          <w:rFonts w:ascii="Arial" w:eastAsia="Arial" w:hAnsi="Arial" w:cs="Arial"/>
          <w:color w:val="000000" w:themeColor="text1"/>
          <w:sz w:val="24"/>
          <w:szCs w:val="24"/>
          <w:lang w:val="en-US"/>
        </w:rPr>
        <w:t>Us</w:t>
      </w:r>
      <w:r w:rsidR="30D5A1D5" w:rsidRPr="00D563D4">
        <w:rPr>
          <w:rFonts w:ascii="Arial" w:eastAsia="Arial" w:hAnsi="Arial" w:cs="Arial"/>
          <w:color w:val="000000" w:themeColor="text1"/>
          <w:sz w:val="24"/>
          <w:szCs w:val="24"/>
          <w:lang w:val="en-US"/>
        </w:rPr>
        <w:t>e of</w:t>
      </w:r>
      <w:r w:rsidR="78908D6F" w:rsidRPr="00D563D4">
        <w:rPr>
          <w:rFonts w:ascii="Arial" w:eastAsia="Arial" w:hAnsi="Arial" w:cs="Arial"/>
          <w:color w:val="000000" w:themeColor="text1"/>
          <w:sz w:val="24"/>
          <w:szCs w:val="24"/>
          <w:lang w:val="en-US"/>
        </w:rPr>
        <w:t xml:space="preserve"> pre-existing phrases </w:t>
      </w:r>
      <w:r w:rsidR="50C9503D" w:rsidRPr="3A056E90">
        <w:rPr>
          <w:rFonts w:ascii="Arial" w:eastAsia="Arial" w:hAnsi="Arial" w:cs="Arial"/>
          <w:color w:val="000000" w:themeColor="text1"/>
          <w:sz w:val="24"/>
          <w:szCs w:val="24"/>
          <w:lang w:val="en-US"/>
        </w:rPr>
        <w:t xml:space="preserve">are </w:t>
      </w:r>
      <w:r w:rsidR="78908D6F" w:rsidRPr="00D563D4">
        <w:rPr>
          <w:rFonts w:ascii="Arial" w:eastAsia="Arial" w:hAnsi="Arial" w:cs="Arial"/>
          <w:color w:val="000000" w:themeColor="text1"/>
          <w:sz w:val="24"/>
          <w:szCs w:val="24"/>
          <w:lang w:val="en-US"/>
        </w:rPr>
        <w:t xml:space="preserve">not sufficient to meet the requirements of the </w:t>
      </w:r>
      <w:r w:rsidR="008A721F">
        <w:rPr>
          <w:rFonts w:ascii="Arial" w:eastAsia="Arial" w:hAnsi="Arial" w:cs="Arial"/>
          <w:color w:val="000000" w:themeColor="text1"/>
          <w:sz w:val="24"/>
          <w:szCs w:val="24"/>
          <w:lang w:val="en-US"/>
        </w:rPr>
        <w:t>s</w:t>
      </w:r>
      <w:r w:rsidR="78908D6F" w:rsidRPr="00D563D4">
        <w:rPr>
          <w:rFonts w:ascii="Arial" w:eastAsia="Arial" w:hAnsi="Arial" w:cs="Arial"/>
          <w:color w:val="000000" w:themeColor="text1"/>
          <w:sz w:val="24"/>
          <w:szCs w:val="24"/>
          <w:lang w:val="en-US"/>
        </w:rPr>
        <w:t>tandard.</w:t>
      </w:r>
    </w:p>
    <w:p w14:paraId="1EA2BEA5" w14:textId="77777777" w:rsidR="00F13886" w:rsidRPr="000E3B40" w:rsidRDefault="00F13886" w:rsidP="00B92F68">
      <w:pPr>
        <w:rPr>
          <w:rFonts w:ascii="Arial" w:hAnsi="Arial" w:cs="Arial"/>
          <w:sz w:val="24"/>
          <w:szCs w:val="24"/>
          <w:lang w:eastAsia="en-GB"/>
        </w:rPr>
      </w:pPr>
    </w:p>
    <w:p w14:paraId="647870CB" w14:textId="77777777" w:rsidR="00B92F68" w:rsidRDefault="00B92F68" w:rsidP="00B92F68">
      <w:pPr>
        <w:rPr>
          <w:rFonts w:ascii="Arial" w:hAnsi="Arial" w:cs="Arial"/>
          <w:b/>
          <w:sz w:val="24"/>
          <w:szCs w:val="24"/>
        </w:rPr>
      </w:pPr>
      <w:r w:rsidRPr="004B4FDA">
        <w:rPr>
          <w:rFonts w:ascii="Arial" w:hAnsi="Arial" w:cs="Arial"/>
          <w:b/>
          <w:sz w:val="24"/>
          <w:szCs w:val="24"/>
        </w:rPr>
        <w:t>Collection of Evidence</w:t>
      </w:r>
    </w:p>
    <w:p w14:paraId="1646AE41" w14:textId="77777777" w:rsidR="00A93EB5" w:rsidRDefault="00A93EB5" w:rsidP="00B92F68">
      <w:pPr>
        <w:rPr>
          <w:rFonts w:ascii="Arial" w:hAnsi="Arial" w:cs="Arial"/>
          <w:sz w:val="24"/>
          <w:szCs w:val="24"/>
        </w:rPr>
      </w:pPr>
    </w:p>
    <w:p w14:paraId="7B8C0611" w14:textId="346BC2FE" w:rsidR="00B92F68" w:rsidRPr="00663A5B" w:rsidRDefault="00B92F68" w:rsidP="00B92F68">
      <w:pPr>
        <w:rPr>
          <w:rFonts w:ascii="Arial" w:hAnsi="Arial" w:cs="Arial"/>
          <w:sz w:val="24"/>
          <w:szCs w:val="24"/>
        </w:rPr>
      </w:pPr>
      <w:r w:rsidRPr="3A45B58F">
        <w:rPr>
          <w:rFonts w:ascii="Arial" w:hAnsi="Arial" w:cs="Arial"/>
          <w:sz w:val="24"/>
          <w:szCs w:val="24"/>
        </w:rPr>
        <w:t xml:space="preserve">Evidence of at least </w:t>
      </w:r>
      <w:r w:rsidR="00B21788" w:rsidRPr="3A45B58F">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00423C2E" w:rsidRPr="00663A5B">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14:paraId="0CEAA2BF" w14:textId="2CB986B9" w:rsidR="3A45B58F" w:rsidRPr="00663A5B" w:rsidRDefault="3A45B58F" w:rsidP="3A45B58F">
      <w:pPr>
        <w:rPr>
          <w:rFonts w:ascii="Arial" w:hAnsi="Arial" w:cs="Arial"/>
          <w:sz w:val="24"/>
          <w:szCs w:val="24"/>
        </w:rPr>
      </w:pPr>
    </w:p>
    <w:p w14:paraId="6807264A" w14:textId="01306D5D" w:rsidR="0DF01F1E" w:rsidRPr="004B4FDA" w:rsidRDefault="0DF01F1E" w:rsidP="3A45B58F">
      <w:pPr>
        <w:rPr>
          <w:rFonts w:ascii="Arial" w:hAnsi="Arial" w:cs="Arial"/>
          <w:b/>
          <w:sz w:val="24"/>
          <w:szCs w:val="24"/>
        </w:rPr>
      </w:pPr>
      <w:r w:rsidRPr="00D563D4">
        <w:rPr>
          <w:rFonts w:ascii="Arial" w:hAnsi="Arial" w:cs="Arial"/>
          <w:b/>
          <w:sz w:val="24"/>
          <w:szCs w:val="24"/>
        </w:rPr>
        <w:t>Authenticity</w:t>
      </w:r>
    </w:p>
    <w:p w14:paraId="41D3B93E" w14:textId="77777777" w:rsidR="3A45B58F" w:rsidRPr="00663A5B" w:rsidRDefault="3A45B58F" w:rsidP="3A45B58F">
      <w:pPr>
        <w:rPr>
          <w:rFonts w:ascii="Arial" w:hAnsi="Arial" w:cs="Arial"/>
          <w:b/>
          <w:bCs/>
          <w:sz w:val="24"/>
          <w:szCs w:val="24"/>
        </w:rPr>
      </w:pPr>
    </w:p>
    <w:p w14:paraId="11C7E6C0" w14:textId="7251597C" w:rsidR="64DDDC1F" w:rsidRPr="00663A5B" w:rsidRDefault="023E8879" w:rsidP="3A45B58F">
      <w:pPr>
        <w:rPr>
          <w:rFonts w:ascii="Arial" w:eastAsia="Arial" w:hAnsi="Arial" w:cs="Arial"/>
          <w:sz w:val="24"/>
          <w:szCs w:val="24"/>
          <w:lang w:val="en-NZ" w:eastAsia="zh-CN"/>
        </w:rPr>
      </w:pPr>
      <w:r w:rsidRPr="00663A5B">
        <w:rPr>
          <w:rFonts w:ascii="Arial" w:eastAsia="Arial" w:hAnsi="Arial" w:cs="Arial"/>
          <w:sz w:val="24"/>
          <w:szCs w:val="24"/>
          <w:lang w:val="en-NZ" w:eastAsia="zh-CN"/>
        </w:rPr>
        <w:t>The use of chatbots, generative AI, paraphrasing tools,</w:t>
      </w:r>
      <w:r w:rsidR="5F94954C" w:rsidRPr="00663A5B">
        <w:rPr>
          <w:rFonts w:ascii="Arial" w:eastAsia="Arial" w:hAnsi="Arial" w:cs="Arial"/>
          <w:sz w:val="24"/>
          <w:szCs w:val="24"/>
          <w:lang w:val="en-NZ" w:eastAsia="zh-CN"/>
        </w:rPr>
        <w:t xml:space="preserve"> spell checkers,</w:t>
      </w:r>
      <w:r w:rsidRPr="00663A5B">
        <w:rPr>
          <w:rFonts w:ascii="Arial" w:eastAsia="Arial" w:hAnsi="Arial" w:cs="Arial"/>
          <w:sz w:val="24"/>
          <w:szCs w:val="24"/>
          <w:lang w:val="en-NZ" w:eastAsia="zh-CN"/>
        </w:rPr>
        <w:t xml:space="preserve"> or other tools that can automatically generate </w:t>
      </w:r>
      <w:r w:rsidR="00BC4E95">
        <w:rPr>
          <w:rFonts w:ascii="Arial" w:eastAsia="Arial" w:hAnsi="Arial" w:cs="Arial"/>
          <w:sz w:val="24"/>
          <w:szCs w:val="24"/>
          <w:lang w:eastAsia="zh-CN"/>
        </w:rPr>
        <w:t>the Japanese</w:t>
      </w:r>
      <w:r w:rsidRPr="00D563D4">
        <w:rPr>
          <w:rFonts w:ascii="Arial" w:eastAsia="Arial" w:hAnsi="Arial" w:cs="Arial"/>
          <w:sz w:val="24"/>
          <w:szCs w:val="24"/>
          <w:lang w:val="en-NZ" w:eastAsia="zh-CN"/>
        </w:rPr>
        <w:t> </w:t>
      </w:r>
      <w:r w:rsidRPr="00663A5B">
        <w:rPr>
          <w:rFonts w:ascii="Arial" w:eastAsia="Arial" w:hAnsi="Arial" w:cs="Arial"/>
          <w:sz w:val="24"/>
          <w:szCs w:val="24"/>
          <w:lang w:val="en-NZ" w:eastAsia="zh-CN"/>
        </w:rPr>
        <w:t xml:space="preserve">content is not permitted and material generated by these tools should not be submitted as part of the </w:t>
      </w:r>
      <w:r w:rsidRPr="00D563D4">
        <w:rPr>
          <w:rFonts w:ascii="Arial" w:eastAsia="Arial" w:hAnsi="Arial" w:cs="Arial"/>
          <w:sz w:val="24"/>
          <w:szCs w:val="24"/>
          <w:lang w:val="en-NZ" w:eastAsia="zh-CN"/>
        </w:rPr>
        <w:t>student</w:t>
      </w:r>
      <w:r w:rsidRPr="00663A5B">
        <w:rPr>
          <w:rFonts w:ascii="Arial" w:eastAsia="Arial" w:hAnsi="Arial" w:cs="Arial"/>
          <w:sz w:val="24"/>
          <w:szCs w:val="24"/>
          <w:lang w:val="en-NZ" w:eastAsia="zh-CN"/>
        </w:rPr>
        <w:t xml:space="preserve">’s work. </w:t>
      </w:r>
    </w:p>
    <w:p w14:paraId="5EE3E204" w14:textId="24837401" w:rsidR="64DDDC1F" w:rsidRPr="00663A5B" w:rsidRDefault="64DDDC1F" w:rsidP="3A45B58F">
      <w:pPr>
        <w:spacing w:beforeAutospacing="1" w:after="120"/>
        <w:rPr>
          <w:rFonts w:ascii="Arial" w:eastAsia="Arial" w:hAnsi="Arial" w:cs="Arial"/>
          <w:sz w:val="24"/>
          <w:szCs w:val="24"/>
          <w:lang w:val="en-NZ" w:eastAsia="zh-CN"/>
        </w:rPr>
      </w:pPr>
      <w:r w:rsidRPr="00663A5B">
        <w:rPr>
          <w:rFonts w:ascii="Arial" w:eastAsia="Arial" w:hAnsi="Arial" w:cs="Arial"/>
          <w:sz w:val="24"/>
          <w:szCs w:val="24"/>
          <w:lang w:val="en-NZ" w:eastAsia="zh-CN"/>
        </w:rPr>
        <w:t xml:space="preserve">Teachers must closely supervise the process of evidence collection to ensure that </w:t>
      </w:r>
      <w:r w:rsidRPr="00D563D4">
        <w:rPr>
          <w:rFonts w:ascii="Arial" w:eastAsia="Arial" w:hAnsi="Arial" w:cs="Arial"/>
          <w:sz w:val="24"/>
          <w:szCs w:val="24"/>
          <w:lang w:val="en-NZ" w:eastAsia="zh-CN"/>
        </w:rPr>
        <w:t>students</w:t>
      </w:r>
      <w:r w:rsidRPr="00663A5B">
        <w:rPr>
          <w:rFonts w:ascii="Arial" w:eastAsia="Arial" w:hAnsi="Arial" w:cs="Arial"/>
          <w:sz w:val="24"/>
          <w:szCs w:val="24"/>
          <w:lang w:val="en-NZ" w:eastAsia="zh-CN"/>
        </w:rPr>
        <w:t>:</w:t>
      </w:r>
    </w:p>
    <w:p w14:paraId="0A694DBA" w14:textId="44DEC65D" w:rsidR="64DDDC1F" w:rsidRPr="00D563D4" w:rsidRDefault="64DDDC1F" w:rsidP="00D563D4">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14:paraId="01DC9689" w14:textId="316CA4AB" w:rsidR="64DDDC1F" w:rsidRPr="00D563D4" w:rsidRDefault="64DDDC1F" w:rsidP="00D563D4">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372A0106" w:rsidRPr="00D563D4">
        <w:rPr>
          <w:rFonts w:ascii="Arial" w:hAnsi="Arial" w:cs="Arial"/>
        </w:rPr>
        <w:t xml:space="preserve">or </w:t>
      </w:r>
      <w:r w:rsidRPr="00D563D4">
        <w:rPr>
          <w:rFonts w:ascii="Arial" w:hAnsi="Arial" w:cs="Arial"/>
        </w:rPr>
        <w:t>assistance</w:t>
      </w:r>
      <w:r w:rsidR="302E6213" w:rsidRPr="00D563D4">
        <w:rPr>
          <w:rFonts w:ascii="Arial" w:hAnsi="Arial" w:cs="Arial"/>
        </w:rPr>
        <w:t xml:space="preserve"> from anyone before submission.</w:t>
      </w:r>
    </w:p>
    <w:p w14:paraId="45D1B0B6" w14:textId="77777777" w:rsidR="00B92F68" w:rsidRPr="00663A5B" w:rsidRDefault="00B92F68" w:rsidP="00B92F68">
      <w:pPr>
        <w:rPr>
          <w:rFonts w:ascii="Arial" w:hAnsi="Arial" w:cs="Arial"/>
          <w:sz w:val="24"/>
          <w:szCs w:val="24"/>
          <w:lang w:eastAsia="en-GB"/>
        </w:rPr>
      </w:pPr>
    </w:p>
    <w:p w14:paraId="18751DBF" w14:textId="53368E6D" w:rsidR="00B92F68" w:rsidRPr="00663A5B" w:rsidRDefault="5BE92B85" w:rsidP="3A45B58F">
      <w:pPr>
        <w:rPr>
          <w:rFonts w:ascii="Arial" w:hAnsi="Arial" w:cs="Arial"/>
          <w:b/>
          <w:bCs/>
          <w:sz w:val="24"/>
          <w:szCs w:val="24"/>
        </w:rPr>
      </w:pPr>
      <w:r w:rsidRPr="00663A5B">
        <w:rPr>
          <w:rFonts w:ascii="Arial" w:hAnsi="Arial" w:cs="Arial"/>
          <w:b/>
          <w:bCs/>
          <w:sz w:val="24"/>
          <w:szCs w:val="24"/>
        </w:rPr>
        <w:t>Teacher Support</w:t>
      </w:r>
    </w:p>
    <w:p w14:paraId="2FE4C0B1" w14:textId="77777777" w:rsidR="00A93EB5" w:rsidRPr="00663A5B" w:rsidRDefault="00A93EB5" w:rsidP="00B92F68">
      <w:pPr>
        <w:rPr>
          <w:rFonts w:ascii="Arial" w:hAnsi="Arial" w:cs="Arial"/>
          <w:sz w:val="24"/>
          <w:szCs w:val="24"/>
        </w:rPr>
      </w:pPr>
    </w:p>
    <w:p w14:paraId="263B615B" w14:textId="4CBE6413" w:rsidR="00892A83" w:rsidRPr="000E3B40" w:rsidRDefault="2827F019" w:rsidP="00D563D4">
      <w:pPr>
        <w:spacing w:line="259" w:lineRule="auto"/>
        <w:rPr>
          <w:rFonts w:ascii="Arial" w:hAnsi="Arial" w:cs="Arial"/>
          <w:sz w:val="24"/>
          <w:szCs w:val="24"/>
          <w:lang w:val="en-US"/>
        </w:rPr>
      </w:pPr>
      <w:r w:rsidRPr="00D563D4">
        <w:rPr>
          <w:rFonts w:ascii="Arial" w:eastAsia="Arial" w:hAnsi="Arial" w:cs="Arial"/>
          <w:sz w:val="24"/>
          <w:szCs w:val="24"/>
          <w:lang w:val="en-NZ" w:eastAsia="zh-CN"/>
        </w:rPr>
        <w:t>Teacher involvement during the assessment event is limited to providing students with</w:t>
      </w:r>
      <w:r w:rsidR="7B7576A5" w:rsidRPr="00D563D4">
        <w:rPr>
          <w:rFonts w:ascii="Arial" w:eastAsia="Arial" w:hAnsi="Arial" w:cs="Arial"/>
          <w:sz w:val="24"/>
          <w:szCs w:val="24"/>
          <w:lang w:val="en-NZ" w:eastAsia="zh-CN"/>
        </w:rPr>
        <w:t xml:space="preserve"> support</w:t>
      </w:r>
      <w:r w:rsidRPr="00D563D4">
        <w:rPr>
          <w:rFonts w:ascii="Arial" w:eastAsia="Arial" w:hAnsi="Arial" w:cs="Arial"/>
          <w:sz w:val="24"/>
          <w:szCs w:val="24"/>
          <w:lang w:val="en-NZ" w:eastAsia="zh-CN"/>
        </w:rPr>
        <w:t xml:space="preserve"> on the technical aspects of their work only, for example, formatting</w:t>
      </w:r>
      <w:r w:rsidR="55937F2B" w:rsidRPr="00D563D4">
        <w:rPr>
          <w:rFonts w:ascii="Arial" w:eastAsia="Arial" w:hAnsi="Arial" w:cs="Arial"/>
          <w:sz w:val="24"/>
          <w:szCs w:val="24"/>
          <w:lang w:val="en-NZ" w:eastAsia="zh-CN"/>
        </w:rPr>
        <w:t xml:space="preserve"> or</w:t>
      </w:r>
      <w:r w:rsidRPr="00D563D4">
        <w:rPr>
          <w:rFonts w:ascii="Arial" w:eastAsia="Arial" w:hAnsi="Arial" w:cs="Arial"/>
          <w:sz w:val="24"/>
          <w:szCs w:val="24"/>
          <w:lang w:val="en-NZ" w:eastAsia="zh-CN"/>
        </w:rPr>
        <w:t xml:space="preserve"> design. Assessors must not provide feedback on student language.</w:t>
      </w:r>
    </w:p>
    <w:sectPr w:rsidR="00892A83" w:rsidRPr="000E3B40" w:rsidSect="00196D83">
      <w:headerReference w:type="even" r:id="rId13"/>
      <w:headerReference w:type="default"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74A2" w14:textId="77777777" w:rsidR="00FE3CE5" w:rsidRDefault="00FE3CE5">
      <w:r>
        <w:separator/>
      </w:r>
    </w:p>
  </w:endnote>
  <w:endnote w:type="continuationSeparator" w:id="0">
    <w:p w14:paraId="4CE294C4" w14:textId="77777777" w:rsidR="00FE3CE5" w:rsidRDefault="00FE3CE5">
      <w:r>
        <w:continuationSeparator/>
      </w:r>
    </w:p>
  </w:endnote>
  <w:endnote w:type="continuationNotice" w:id="1">
    <w:p w14:paraId="50B48D45" w14:textId="77777777" w:rsidR="00FE3CE5" w:rsidRDefault="00FE3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D1B"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14:paraId="2D735A32" w14:textId="77777777" w:rsidR="00A74EE2" w:rsidRDefault="00A74EE2"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F0E"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14:paraId="5E508D7C" w14:textId="5D9A1833" w:rsidR="00A74EE2" w:rsidRDefault="3A056E90" w:rsidP="00D563D4">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96AC" w14:textId="77777777" w:rsidR="00FE3CE5" w:rsidRDefault="00FE3CE5">
      <w:r>
        <w:separator/>
      </w:r>
    </w:p>
  </w:footnote>
  <w:footnote w:type="continuationSeparator" w:id="0">
    <w:p w14:paraId="073723CD" w14:textId="77777777" w:rsidR="00FE3CE5" w:rsidRDefault="00FE3CE5">
      <w:r>
        <w:continuationSeparator/>
      </w:r>
    </w:p>
  </w:footnote>
  <w:footnote w:type="continuationNotice" w:id="1">
    <w:p w14:paraId="6AC375E0" w14:textId="77777777" w:rsidR="00FE3CE5" w:rsidRDefault="00FE3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B63" w14:textId="40E4BB96"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3363"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000000">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39;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14:paraId="0B5ACCDB" w14:textId="77777777" w:rsidTr="00D563D4">
      <w:trPr>
        <w:trHeight w:val="300"/>
      </w:trPr>
      <w:tc>
        <w:tcPr>
          <w:tcW w:w="3210" w:type="dxa"/>
        </w:tcPr>
        <w:p w14:paraId="03B06779" w14:textId="5E4698AD" w:rsidR="3A45B58F" w:rsidRDefault="3A45B58F" w:rsidP="00D563D4">
          <w:pPr>
            <w:pStyle w:val="Header"/>
            <w:ind w:left="-115"/>
          </w:pPr>
        </w:p>
      </w:tc>
      <w:tc>
        <w:tcPr>
          <w:tcW w:w="3210" w:type="dxa"/>
        </w:tcPr>
        <w:p w14:paraId="50D304F2" w14:textId="0046074F" w:rsidR="3A45B58F" w:rsidRDefault="3A45B58F" w:rsidP="00D563D4">
          <w:pPr>
            <w:pStyle w:val="Header"/>
            <w:jc w:val="center"/>
          </w:pPr>
        </w:p>
      </w:tc>
      <w:tc>
        <w:tcPr>
          <w:tcW w:w="3210" w:type="dxa"/>
        </w:tcPr>
        <w:p w14:paraId="77156551" w14:textId="3BDFF427" w:rsidR="3A45B58F" w:rsidRDefault="3A45B58F" w:rsidP="00D563D4">
          <w:pPr>
            <w:pStyle w:val="Header"/>
            <w:ind w:right="-115"/>
            <w:jc w:val="right"/>
          </w:pPr>
        </w:p>
      </w:tc>
    </w:tr>
  </w:tbl>
  <w:p w14:paraId="55722A30" w14:textId="3518D92E" w:rsidR="3A45B58F" w:rsidRDefault="3A45B58F" w:rsidP="00D5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318" w14:textId="4480640D"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1467"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000000">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ascii="Symbol" w:hAnsi="Symbol" w:hint="default"/>
      </w:rPr>
    </w:lvl>
    <w:lvl w:ilvl="1" w:tplc="9154AB5C">
      <w:start w:val="1"/>
      <w:numFmt w:val="bullet"/>
      <w:lvlText w:val="o"/>
      <w:lvlJc w:val="left"/>
      <w:pPr>
        <w:ind w:left="1440" w:hanging="360"/>
      </w:pPr>
      <w:rPr>
        <w:rFonts w:ascii="Courier New" w:hAnsi="Courier New" w:hint="default"/>
      </w:rPr>
    </w:lvl>
    <w:lvl w:ilvl="2" w:tplc="66FE89B8">
      <w:start w:val="1"/>
      <w:numFmt w:val="bullet"/>
      <w:lvlText w:val=""/>
      <w:lvlJc w:val="left"/>
      <w:pPr>
        <w:ind w:left="2160" w:hanging="360"/>
      </w:pPr>
      <w:rPr>
        <w:rFonts w:ascii="Wingdings" w:hAnsi="Wingdings" w:hint="default"/>
      </w:rPr>
    </w:lvl>
    <w:lvl w:ilvl="3" w:tplc="F3FEE176">
      <w:start w:val="1"/>
      <w:numFmt w:val="bullet"/>
      <w:lvlText w:val=""/>
      <w:lvlJc w:val="left"/>
      <w:pPr>
        <w:ind w:left="2880" w:hanging="360"/>
      </w:pPr>
      <w:rPr>
        <w:rFonts w:ascii="Symbol" w:hAnsi="Symbol" w:hint="default"/>
      </w:rPr>
    </w:lvl>
    <w:lvl w:ilvl="4" w:tplc="29CA7726">
      <w:start w:val="1"/>
      <w:numFmt w:val="bullet"/>
      <w:lvlText w:val="o"/>
      <w:lvlJc w:val="left"/>
      <w:pPr>
        <w:ind w:left="3600" w:hanging="360"/>
      </w:pPr>
      <w:rPr>
        <w:rFonts w:ascii="Courier New" w:hAnsi="Courier New" w:hint="default"/>
      </w:rPr>
    </w:lvl>
    <w:lvl w:ilvl="5" w:tplc="7D04A994">
      <w:start w:val="1"/>
      <w:numFmt w:val="bullet"/>
      <w:lvlText w:val=""/>
      <w:lvlJc w:val="left"/>
      <w:pPr>
        <w:ind w:left="4320" w:hanging="360"/>
      </w:pPr>
      <w:rPr>
        <w:rFonts w:ascii="Wingdings" w:hAnsi="Wingdings" w:hint="default"/>
      </w:rPr>
    </w:lvl>
    <w:lvl w:ilvl="6" w:tplc="1A989984">
      <w:start w:val="1"/>
      <w:numFmt w:val="bullet"/>
      <w:lvlText w:val=""/>
      <w:lvlJc w:val="left"/>
      <w:pPr>
        <w:ind w:left="5040" w:hanging="360"/>
      </w:pPr>
      <w:rPr>
        <w:rFonts w:ascii="Symbol" w:hAnsi="Symbol" w:hint="default"/>
      </w:rPr>
    </w:lvl>
    <w:lvl w:ilvl="7" w:tplc="FE92D760">
      <w:start w:val="1"/>
      <w:numFmt w:val="bullet"/>
      <w:lvlText w:val="o"/>
      <w:lvlJc w:val="left"/>
      <w:pPr>
        <w:ind w:left="5760" w:hanging="360"/>
      </w:pPr>
      <w:rPr>
        <w:rFonts w:ascii="Courier New" w:hAnsi="Courier New" w:hint="default"/>
      </w:rPr>
    </w:lvl>
    <w:lvl w:ilvl="8" w:tplc="412CA5B4">
      <w:start w:val="1"/>
      <w:numFmt w:val="bullet"/>
      <w:lvlText w:val=""/>
      <w:lvlJc w:val="left"/>
      <w:pPr>
        <w:ind w:left="6480" w:hanging="360"/>
      </w:pPr>
      <w:rPr>
        <w:rFonts w:ascii="Wingdings" w:hAnsi="Wingdings" w:hint="default"/>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ascii="Symbol" w:hAnsi="Symbol" w:hint="default"/>
      </w:rPr>
    </w:lvl>
    <w:lvl w:ilvl="1" w:tplc="EC0871EC">
      <w:start w:val="1"/>
      <w:numFmt w:val="bullet"/>
      <w:lvlText w:val="o"/>
      <w:lvlJc w:val="left"/>
      <w:pPr>
        <w:ind w:left="1440" w:hanging="360"/>
      </w:pPr>
      <w:rPr>
        <w:rFonts w:ascii="Courier New" w:hAnsi="Courier New" w:hint="default"/>
      </w:rPr>
    </w:lvl>
    <w:lvl w:ilvl="2" w:tplc="EAAC4D78">
      <w:start w:val="1"/>
      <w:numFmt w:val="bullet"/>
      <w:lvlText w:val=""/>
      <w:lvlJc w:val="left"/>
      <w:pPr>
        <w:ind w:left="2160" w:hanging="360"/>
      </w:pPr>
      <w:rPr>
        <w:rFonts w:ascii="Wingdings" w:hAnsi="Wingdings" w:hint="default"/>
      </w:rPr>
    </w:lvl>
    <w:lvl w:ilvl="3" w:tplc="4DB8147A">
      <w:start w:val="1"/>
      <w:numFmt w:val="bullet"/>
      <w:lvlText w:val=""/>
      <w:lvlJc w:val="left"/>
      <w:pPr>
        <w:ind w:left="2880" w:hanging="360"/>
      </w:pPr>
      <w:rPr>
        <w:rFonts w:ascii="Symbol" w:hAnsi="Symbol" w:hint="default"/>
      </w:rPr>
    </w:lvl>
    <w:lvl w:ilvl="4" w:tplc="F1EC8118">
      <w:start w:val="1"/>
      <w:numFmt w:val="bullet"/>
      <w:lvlText w:val="o"/>
      <w:lvlJc w:val="left"/>
      <w:pPr>
        <w:ind w:left="3600" w:hanging="360"/>
      </w:pPr>
      <w:rPr>
        <w:rFonts w:ascii="Courier New" w:hAnsi="Courier New" w:hint="default"/>
      </w:rPr>
    </w:lvl>
    <w:lvl w:ilvl="5" w:tplc="DD5EFF7C">
      <w:start w:val="1"/>
      <w:numFmt w:val="bullet"/>
      <w:lvlText w:val=""/>
      <w:lvlJc w:val="left"/>
      <w:pPr>
        <w:ind w:left="4320" w:hanging="360"/>
      </w:pPr>
      <w:rPr>
        <w:rFonts w:ascii="Wingdings" w:hAnsi="Wingdings" w:hint="default"/>
      </w:rPr>
    </w:lvl>
    <w:lvl w:ilvl="6" w:tplc="04907984">
      <w:start w:val="1"/>
      <w:numFmt w:val="bullet"/>
      <w:lvlText w:val=""/>
      <w:lvlJc w:val="left"/>
      <w:pPr>
        <w:ind w:left="5040" w:hanging="360"/>
      </w:pPr>
      <w:rPr>
        <w:rFonts w:ascii="Symbol" w:hAnsi="Symbol" w:hint="default"/>
      </w:rPr>
    </w:lvl>
    <w:lvl w:ilvl="7" w:tplc="4ECAEFC2">
      <w:start w:val="1"/>
      <w:numFmt w:val="bullet"/>
      <w:lvlText w:val="o"/>
      <w:lvlJc w:val="left"/>
      <w:pPr>
        <w:ind w:left="5760" w:hanging="360"/>
      </w:pPr>
      <w:rPr>
        <w:rFonts w:ascii="Courier New" w:hAnsi="Courier New" w:hint="default"/>
      </w:rPr>
    </w:lvl>
    <w:lvl w:ilvl="8" w:tplc="6908DBC2">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ascii="Symbol" w:hAnsi="Symbol" w:hint="default"/>
      </w:rPr>
    </w:lvl>
    <w:lvl w:ilvl="1" w:tplc="4524FCD0">
      <w:start w:val="1"/>
      <w:numFmt w:val="bullet"/>
      <w:lvlText w:val="o"/>
      <w:lvlJc w:val="left"/>
      <w:pPr>
        <w:ind w:left="1440" w:hanging="360"/>
      </w:pPr>
      <w:rPr>
        <w:rFonts w:ascii="Courier New" w:hAnsi="Courier New" w:hint="default"/>
      </w:rPr>
    </w:lvl>
    <w:lvl w:ilvl="2" w:tplc="619284AE">
      <w:start w:val="1"/>
      <w:numFmt w:val="bullet"/>
      <w:lvlText w:val=""/>
      <w:lvlJc w:val="left"/>
      <w:pPr>
        <w:ind w:left="2160" w:hanging="360"/>
      </w:pPr>
      <w:rPr>
        <w:rFonts w:ascii="Wingdings" w:hAnsi="Wingdings" w:hint="default"/>
      </w:rPr>
    </w:lvl>
    <w:lvl w:ilvl="3" w:tplc="A9128D4C">
      <w:start w:val="1"/>
      <w:numFmt w:val="bullet"/>
      <w:lvlText w:val=""/>
      <w:lvlJc w:val="left"/>
      <w:pPr>
        <w:ind w:left="2880" w:hanging="360"/>
      </w:pPr>
      <w:rPr>
        <w:rFonts w:ascii="Symbol" w:hAnsi="Symbol" w:hint="default"/>
      </w:rPr>
    </w:lvl>
    <w:lvl w:ilvl="4" w:tplc="3E4C5BC2">
      <w:start w:val="1"/>
      <w:numFmt w:val="bullet"/>
      <w:lvlText w:val="o"/>
      <w:lvlJc w:val="left"/>
      <w:pPr>
        <w:ind w:left="3600" w:hanging="360"/>
      </w:pPr>
      <w:rPr>
        <w:rFonts w:ascii="Courier New" w:hAnsi="Courier New" w:hint="default"/>
      </w:rPr>
    </w:lvl>
    <w:lvl w:ilvl="5" w:tplc="B40E1594">
      <w:start w:val="1"/>
      <w:numFmt w:val="bullet"/>
      <w:lvlText w:val=""/>
      <w:lvlJc w:val="left"/>
      <w:pPr>
        <w:ind w:left="4320" w:hanging="360"/>
      </w:pPr>
      <w:rPr>
        <w:rFonts w:ascii="Wingdings" w:hAnsi="Wingdings" w:hint="default"/>
      </w:rPr>
    </w:lvl>
    <w:lvl w:ilvl="6" w:tplc="11C059CC">
      <w:start w:val="1"/>
      <w:numFmt w:val="bullet"/>
      <w:lvlText w:val=""/>
      <w:lvlJc w:val="left"/>
      <w:pPr>
        <w:ind w:left="5040" w:hanging="360"/>
      </w:pPr>
      <w:rPr>
        <w:rFonts w:ascii="Symbol" w:hAnsi="Symbol" w:hint="default"/>
      </w:rPr>
    </w:lvl>
    <w:lvl w:ilvl="7" w:tplc="414EB862">
      <w:start w:val="1"/>
      <w:numFmt w:val="bullet"/>
      <w:lvlText w:val="o"/>
      <w:lvlJc w:val="left"/>
      <w:pPr>
        <w:ind w:left="5760" w:hanging="360"/>
      </w:pPr>
      <w:rPr>
        <w:rFonts w:ascii="Courier New" w:hAnsi="Courier New" w:hint="default"/>
      </w:rPr>
    </w:lvl>
    <w:lvl w:ilvl="8" w:tplc="19A40312">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ascii="Symbol" w:hAnsi="Symbol" w:hint="default"/>
      </w:rPr>
    </w:lvl>
    <w:lvl w:ilvl="1" w:tplc="FB581A58">
      <w:start w:val="1"/>
      <w:numFmt w:val="bullet"/>
      <w:lvlText w:val="o"/>
      <w:lvlJc w:val="left"/>
      <w:pPr>
        <w:ind w:left="1440" w:hanging="360"/>
      </w:pPr>
      <w:rPr>
        <w:rFonts w:ascii="Courier New" w:hAnsi="Courier New" w:hint="default"/>
      </w:rPr>
    </w:lvl>
    <w:lvl w:ilvl="2" w:tplc="010A178C">
      <w:start w:val="1"/>
      <w:numFmt w:val="bullet"/>
      <w:lvlText w:val=""/>
      <w:lvlJc w:val="left"/>
      <w:pPr>
        <w:ind w:left="2160" w:hanging="360"/>
      </w:pPr>
      <w:rPr>
        <w:rFonts w:ascii="Wingdings" w:hAnsi="Wingdings" w:hint="default"/>
      </w:rPr>
    </w:lvl>
    <w:lvl w:ilvl="3" w:tplc="A98031F2">
      <w:start w:val="1"/>
      <w:numFmt w:val="bullet"/>
      <w:lvlText w:val=""/>
      <w:lvlJc w:val="left"/>
      <w:pPr>
        <w:ind w:left="2880" w:hanging="360"/>
      </w:pPr>
      <w:rPr>
        <w:rFonts w:ascii="Symbol" w:hAnsi="Symbol" w:hint="default"/>
      </w:rPr>
    </w:lvl>
    <w:lvl w:ilvl="4" w:tplc="99444CDA">
      <w:start w:val="1"/>
      <w:numFmt w:val="bullet"/>
      <w:lvlText w:val="o"/>
      <w:lvlJc w:val="left"/>
      <w:pPr>
        <w:ind w:left="3600" w:hanging="360"/>
      </w:pPr>
      <w:rPr>
        <w:rFonts w:ascii="Courier New" w:hAnsi="Courier New" w:hint="default"/>
      </w:rPr>
    </w:lvl>
    <w:lvl w:ilvl="5" w:tplc="AE14CE54">
      <w:start w:val="1"/>
      <w:numFmt w:val="bullet"/>
      <w:lvlText w:val=""/>
      <w:lvlJc w:val="left"/>
      <w:pPr>
        <w:ind w:left="4320" w:hanging="360"/>
      </w:pPr>
      <w:rPr>
        <w:rFonts w:ascii="Wingdings" w:hAnsi="Wingdings" w:hint="default"/>
      </w:rPr>
    </w:lvl>
    <w:lvl w:ilvl="6" w:tplc="FA983EA4">
      <w:start w:val="1"/>
      <w:numFmt w:val="bullet"/>
      <w:lvlText w:val=""/>
      <w:lvlJc w:val="left"/>
      <w:pPr>
        <w:ind w:left="5040" w:hanging="360"/>
      </w:pPr>
      <w:rPr>
        <w:rFonts w:ascii="Symbol" w:hAnsi="Symbol" w:hint="default"/>
      </w:rPr>
    </w:lvl>
    <w:lvl w:ilvl="7" w:tplc="66B82E36">
      <w:start w:val="1"/>
      <w:numFmt w:val="bullet"/>
      <w:lvlText w:val="o"/>
      <w:lvlJc w:val="left"/>
      <w:pPr>
        <w:ind w:left="5760" w:hanging="360"/>
      </w:pPr>
      <w:rPr>
        <w:rFonts w:ascii="Courier New" w:hAnsi="Courier New" w:hint="default"/>
      </w:rPr>
    </w:lvl>
    <w:lvl w:ilvl="8" w:tplc="4BCC2D78">
      <w:start w:val="1"/>
      <w:numFmt w:val="bullet"/>
      <w:lvlText w:val=""/>
      <w:lvlJc w:val="left"/>
      <w:pPr>
        <w:ind w:left="6480" w:hanging="360"/>
      </w:pPr>
      <w:rPr>
        <w:rFonts w:ascii="Wingdings" w:hAnsi="Wingdings" w:hint="default"/>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748CC"/>
    <w:rsid w:val="000769DE"/>
    <w:rsid w:val="00094834"/>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F614C"/>
    <w:rsid w:val="00213E71"/>
    <w:rsid w:val="002320F2"/>
    <w:rsid w:val="00237910"/>
    <w:rsid w:val="00244533"/>
    <w:rsid w:val="00255A12"/>
    <w:rsid w:val="002563CA"/>
    <w:rsid w:val="002565E0"/>
    <w:rsid w:val="0026545E"/>
    <w:rsid w:val="00265D5E"/>
    <w:rsid w:val="0026622D"/>
    <w:rsid w:val="0027002D"/>
    <w:rsid w:val="00297E8C"/>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DC6"/>
    <w:rsid w:val="00551149"/>
    <w:rsid w:val="00557512"/>
    <w:rsid w:val="0057210F"/>
    <w:rsid w:val="00573EE7"/>
    <w:rsid w:val="00577325"/>
    <w:rsid w:val="00580E30"/>
    <w:rsid w:val="005B0E41"/>
    <w:rsid w:val="005B1BDE"/>
    <w:rsid w:val="005C195F"/>
    <w:rsid w:val="005D4352"/>
    <w:rsid w:val="005E0608"/>
    <w:rsid w:val="005F3D24"/>
    <w:rsid w:val="0060315C"/>
    <w:rsid w:val="00613B1F"/>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26BD6"/>
    <w:rsid w:val="00942783"/>
    <w:rsid w:val="00955B86"/>
    <w:rsid w:val="00971975"/>
    <w:rsid w:val="0098157A"/>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C4E95"/>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E3A9C"/>
    <w:rsid w:val="00CF42EE"/>
    <w:rsid w:val="00D1457F"/>
    <w:rsid w:val="00D155A0"/>
    <w:rsid w:val="00D156C2"/>
    <w:rsid w:val="00D2716F"/>
    <w:rsid w:val="00D27A4F"/>
    <w:rsid w:val="00D349DE"/>
    <w:rsid w:val="00D539A7"/>
    <w:rsid w:val="00D563D4"/>
    <w:rsid w:val="00D66D4F"/>
    <w:rsid w:val="00D72877"/>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98D"/>
    <w:rsid w:val="00F3562E"/>
    <w:rsid w:val="00F36464"/>
    <w:rsid w:val="00F412A6"/>
    <w:rsid w:val="00F60646"/>
    <w:rsid w:val="00F60882"/>
    <w:rsid w:val="00F61CA1"/>
    <w:rsid w:val="00F703C4"/>
    <w:rsid w:val="00F82A07"/>
    <w:rsid w:val="00F9437B"/>
    <w:rsid w:val="00FB17D7"/>
    <w:rsid w:val="00FB487F"/>
    <w:rsid w:val="00FB5BDB"/>
    <w:rsid w:val="00FB6C65"/>
    <w:rsid w:val="00FB775F"/>
    <w:rsid w:val="00FC3233"/>
    <w:rsid w:val="00FC36A8"/>
    <w:rsid w:val="00FC50D0"/>
    <w:rsid w:val="00FE3CE5"/>
    <w:rsid w:val="00FE49DA"/>
    <w:rsid w:val="00FF7A4E"/>
    <w:rsid w:val="01222C6A"/>
    <w:rsid w:val="023E8879"/>
    <w:rsid w:val="02C9CBEA"/>
    <w:rsid w:val="03760130"/>
    <w:rsid w:val="0482A36E"/>
    <w:rsid w:val="06ED33D8"/>
    <w:rsid w:val="07844C32"/>
    <w:rsid w:val="0A27D68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48CC"/>
    <w:rPr>
      <w:color w:val="auto"/>
    </w:rPr>
  </w:style>
  <w:style w:type="character" w:customStyle="1" w:styleId="WW8Num2z0">
    <w:name w:val="WW8Num2z0"/>
    <w:rsid w:val="000748CC"/>
    <w:rPr>
      <w:rFonts w:ascii="Wingdings" w:hAnsi="Wingdings" w:cs="StarSymbol"/>
      <w:sz w:val="18"/>
      <w:szCs w:val="18"/>
    </w:rPr>
  </w:style>
  <w:style w:type="character" w:customStyle="1" w:styleId="WW8Num2z1">
    <w:name w:val="WW8Num2z1"/>
    <w:rsid w:val="000748CC"/>
    <w:rPr>
      <w:rFonts w:ascii="Wingdings 2" w:hAnsi="Wingdings 2" w:cs="StarSymbol"/>
      <w:sz w:val="18"/>
      <w:szCs w:val="18"/>
    </w:rPr>
  </w:style>
  <w:style w:type="character" w:customStyle="1" w:styleId="WW8Num2z2">
    <w:name w:val="WW8Num2z2"/>
    <w:rsid w:val="000748CC"/>
    <w:rPr>
      <w:rFonts w:ascii="StarSymbol" w:hAnsi="StarSymbol" w:cs="StarSymbol"/>
      <w:sz w:val="18"/>
      <w:szCs w:val="18"/>
    </w:rPr>
  </w:style>
  <w:style w:type="character" w:customStyle="1" w:styleId="WW8Num3z0">
    <w:name w:val="WW8Num3z0"/>
    <w:rsid w:val="000748CC"/>
    <w:rPr>
      <w:rFonts w:ascii="Wingdings" w:hAnsi="Wingdings" w:cs="StarSymbol"/>
      <w:sz w:val="18"/>
      <w:szCs w:val="18"/>
    </w:rPr>
  </w:style>
  <w:style w:type="character" w:customStyle="1" w:styleId="WW8Num3z1">
    <w:name w:val="WW8Num3z1"/>
    <w:rsid w:val="000748CC"/>
    <w:rPr>
      <w:rFonts w:ascii="Wingdings 2" w:hAnsi="Wingdings 2" w:cs="StarSymbol"/>
      <w:sz w:val="18"/>
      <w:szCs w:val="18"/>
    </w:rPr>
  </w:style>
  <w:style w:type="character" w:customStyle="1" w:styleId="WW8Num3z2">
    <w:name w:val="WW8Num3z2"/>
    <w:rsid w:val="000748CC"/>
    <w:rPr>
      <w:rFonts w:ascii="StarSymbol" w:hAnsi="StarSymbol" w:cs="StarSymbol"/>
      <w:sz w:val="18"/>
      <w:szCs w:val="18"/>
    </w:rPr>
  </w:style>
  <w:style w:type="character" w:customStyle="1" w:styleId="Absatz-Standardschriftart">
    <w:name w:val="Absatz-Standardschriftart"/>
    <w:rsid w:val="000748CC"/>
  </w:style>
  <w:style w:type="character" w:customStyle="1" w:styleId="WW8Num4z0">
    <w:name w:val="WW8Num4z0"/>
    <w:rsid w:val="000748CC"/>
    <w:rPr>
      <w:rFonts w:ascii="Symbol" w:hAnsi="Symbol"/>
    </w:rPr>
  </w:style>
  <w:style w:type="character" w:customStyle="1" w:styleId="WW8Num6z0">
    <w:name w:val="WW8Num6z0"/>
    <w:rsid w:val="000748CC"/>
    <w:rPr>
      <w:rFonts w:ascii="Symbol" w:eastAsia="Times New Roman" w:hAnsi="Symbol" w:cs="Times New Roman"/>
    </w:rPr>
  </w:style>
  <w:style w:type="character" w:customStyle="1" w:styleId="WW8Num6z1">
    <w:name w:val="WW8Num6z1"/>
    <w:rsid w:val="000748CC"/>
    <w:rPr>
      <w:rFonts w:ascii="Courier New" w:hAnsi="Courier New" w:cs="Courier New"/>
    </w:rPr>
  </w:style>
  <w:style w:type="character" w:customStyle="1" w:styleId="WW8Num6z2">
    <w:name w:val="WW8Num6z2"/>
    <w:rsid w:val="000748CC"/>
    <w:rPr>
      <w:rFonts w:ascii="Wingdings" w:hAnsi="Wingdings"/>
    </w:rPr>
  </w:style>
  <w:style w:type="character" w:customStyle="1" w:styleId="WW8Num6z3">
    <w:name w:val="WW8Num6z3"/>
    <w:rsid w:val="000748CC"/>
    <w:rPr>
      <w:rFonts w:ascii="Symbol" w:hAnsi="Symbol"/>
    </w:rPr>
  </w:style>
  <w:style w:type="character" w:customStyle="1" w:styleId="WW8Num7z0">
    <w:name w:val="WW8Num7z0"/>
    <w:rsid w:val="000748CC"/>
    <w:rPr>
      <w:rFonts w:ascii="Symbol" w:eastAsia="Times New Roman" w:hAnsi="Symbol" w:cs="Times New Roman"/>
    </w:rPr>
  </w:style>
  <w:style w:type="character" w:customStyle="1" w:styleId="WW8Num7z1">
    <w:name w:val="WW8Num7z1"/>
    <w:rsid w:val="000748CC"/>
    <w:rPr>
      <w:rFonts w:ascii="Courier New" w:hAnsi="Courier New" w:cs="Courier New"/>
    </w:rPr>
  </w:style>
  <w:style w:type="character" w:customStyle="1" w:styleId="WW8Num7z2">
    <w:name w:val="WW8Num7z2"/>
    <w:rsid w:val="000748CC"/>
    <w:rPr>
      <w:rFonts w:ascii="Wingdings" w:hAnsi="Wingdings"/>
    </w:rPr>
  </w:style>
  <w:style w:type="character" w:customStyle="1" w:styleId="WW8Num7z3">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customStyle="1" w:styleId="Bullets">
    <w:name w:val="Bullets"/>
    <w:rsid w:val="000748CC"/>
    <w:rPr>
      <w:rFonts w:ascii="StarSymbol" w:eastAsia="StarSymbol" w:hAnsi="StarSymbol" w:cs="StarSymbol"/>
      <w:sz w:val="18"/>
      <w:szCs w:val="18"/>
    </w:rPr>
  </w:style>
  <w:style w:type="paragraph" w:customStyle="1" w:styleId="Heading">
    <w:name w:val="Heading"/>
    <w:basedOn w:val="Normal"/>
    <w:next w:val="BodyText"/>
    <w:rsid w:val="000748CC"/>
    <w:pPr>
      <w:keepNext/>
      <w:spacing w:before="240" w:after="120"/>
    </w:pPr>
    <w:rPr>
      <w:rFonts w:ascii="Arial" w:eastAsia="Lucida Sans Unicode" w:hAnsi="Arial"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customStyle="1" w:styleId="Index">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customStyle="1" w:styleId="TableContents">
    <w:name w:val="Table Contents"/>
    <w:basedOn w:val="Normal"/>
    <w:rsid w:val="000748CC"/>
    <w:pPr>
      <w:suppressLineNumbers/>
    </w:pPr>
  </w:style>
  <w:style w:type="paragraph" w:customStyle="1" w:styleId="TableHeading">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character" w:customStyle="1" w:styleId="CommentTextChar">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customStyle="1" w:styleId="ui-provider">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qa.govt.nz/providers-partners/assessment-and-moderation/assessment-of-standards/generic-resources/gathering-evidence-of-achievement/assessment-opportunities-in-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84B1A-4F8B-4B9E-AACE-5446911AEBFA}"/>
</file>

<file path=customXml/itemProps2.xml><?xml version="1.0" encoding="utf-8"?>
<ds:datastoreItem xmlns:ds="http://schemas.openxmlformats.org/officeDocument/2006/customXml" ds:itemID="{51482C05-75A2-4ED7-9307-F82FEB826505}">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3.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4.xml><?xml version="1.0" encoding="utf-8"?>
<ds:datastoreItem xmlns:ds="http://schemas.openxmlformats.org/officeDocument/2006/customXml" ds:itemID="{45325ECF-BE4C-44F3-984F-14998348F3E0}"/>
</file>

<file path=docProps/app.xml><?xml version="1.0" encoding="utf-8"?>
<Properties xmlns="http://schemas.openxmlformats.org/officeDocument/2006/extended-properties" xmlns:vt="http://schemas.openxmlformats.org/officeDocument/2006/docPropsVTypes">
  <Template>Normal.dotm</Template>
  <TotalTime>3</TotalTime>
  <Pages>6</Pages>
  <Words>1557</Words>
  <Characters>8877</Characters>
  <Application>Microsoft Office Word</Application>
  <DocSecurity>2</DocSecurity>
  <Lines>73</Lines>
  <Paragraphs>20</Paragraphs>
  <ScaleCrop>false</ScaleCrop>
  <Company>Ministry of Education</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2024-12-19T22:28:00Z</dcterms:created>
  <dcterms:modified xsi:type="dcterms:W3CDTF">2024-12-19T22:31:00Z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383bba5d-40dc-4571-b4c1-4539e547781d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